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D505" w14:textId="15015A68" w:rsidR="00600565" w:rsidRPr="002B7DB8" w:rsidRDefault="00600565" w:rsidP="005A0629">
      <w:pPr>
        <w:pStyle w:val="Heading1"/>
      </w:pPr>
      <w:r w:rsidRPr="002B7DB8">
        <w:t>Western Washington University</w:t>
      </w:r>
    </w:p>
    <w:p w14:paraId="6D767D64" w14:textId="16E842D6" w:rsidR="002C7956" w:rsidRPr="002B7DB8" w:rsidRDefault="001D44AD" w:rsidP="005A0629">
      <w:pPr>
        <w:pStyle w:val="Heading1"/>
      </w:pPr>
      <w:r w:rsidRPr="002B7DB8">
        <w:t>Remote Work Feasibility Worksheet</w:t>
      </w:r>
    </w:p>
    <w:p w14:paraId="2AB6A1AC" w14:textId="5F396EEA" w:rsidR="001D44AD" w:rsidRPr="00291C44" w:rsidRDefault="00B96914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>Th</w:t>
      </w:r>
      <w:r w:rsidR="00DA10F3" w:rsidRPr="00291C44">
        <w:rPr>
          <w:rFonts w:cstheme="minorHAnsi"/>
          <w:sz w:val="22"/>
          <w:szCs w:val="22"/>
        </w:rPr>
        <w:t>is</w:t>
      </w:r>
      <w:r w:rsidRPr="00291C44">
        <w:rPr>
          <w:rFonts w:cstheme="minorHAnsi"/>
          <w:sz w:val="22"/>
          <w:szCs w:val="22"/>
        </w:rPr>
        <w:t xml:space="preserve"> worksheet is design to aid in determining whether there is a sound business reason for considering a remote work option while ensuring the employee meets eligibility criteria as established by the university, the appointing authority and/or department, division, or unit. Please use the below process to discuss, plan, and assess the feasibility of a remote work </w:t>
      </w:r>
      <w:r w:rsidR="00F64806">
        <w:rPr>
          <w:rFonts w:cstheme="minorHAnsi"/>
          <w:sz w:val="22"/>
          <w:szCs w:val="22"/>
        </w:rPr>
        <w:t>arrangement</w:t>
      </w:r>
      <w:r w:rsidRPr="00291C44">
        <w:rPr>
          <w:rFonts w:cstheme="minorHAnsi"/>
          <w:sz w:val="22"/>
          <w:szCs w:val="22"/>
        </w:rPr>
        <w:t>.</w:t>
      </w:r>
    </w:p>
    <w:p w14:paraId="77C84DB2" w14:textId="5A59A26B" w:rsidR="004D3EC9" w:rsidRPr="00291C44" w:rsidRDefault="004D3EC9">
      <w:pPr>
        <w:rPr>
          <w:rFonts w:cstheme="minorHAnsi"/>
          <w:sz w:val="22"/>
          <w:szCs w:val="22"/>
        </w:rPr>
      </w:pPr>
    </w:p>
    <w:p w14:paraId="3BB8CD58" w14:textId="4BAD6F4C" w:rsidR="004D3EC9" w:rsidRPr="00291C44" w:rsidRDefault="004D3EC9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>It is recommended that each section</w:t>
      </w:r>
      <w:r w:rsidR="00C83FDD" w:rsidRPr="00291C44">
        <w:rPr>
          <w:rFonts w:cstheme="minorHAnsi"/>
          <w:sz w:val="22"/>
          <w:szCs w:val="22"/>
        </w:rPr>
        <w:t xml:space="preserve"> of this worksheet by completed asynchronously or synchron</w:t>
      </w:r>
      <w:r w:rsidR="0045746E" w:rsidRPr="00291C44">
        <w:rPr>
          <w:rFonts w:cstheme="minorHAnsi"/>
          <w:sz w:val="22"/>
          <w:szCs w:val="22"/>
        </w:rPr>
        <w:t xml:space="preserve">ously </w:t>
      </w:r>
      <w:r w:rsidR="00C83FDD" w:rsidRPr="00291C44">
        <w:rPr>
          <w:rFonts w:cstheme="minorHAnsi"/>
          <w:sz w:val="22"/>
          <w:szCs w:val="22"/>
        </w:rPr>
        <w:t xml:space="preserve">between </w:t>
      </w:r>
      <w:r w:rsidR="00DC0E7A" w:rsidRPr="00291C44">
        <w:rPr>
          <w:rFonts w:cstheme="minorHAnsi"/>
          <w:sz w:val="22"/>
          <w:szCs w:val="22"/>
        </w:rPr>
        <w:t xml:space="preserve">the </w:t>
      </w:r>
      <w:r w:rsidR="00C83FDD" w:rsidRPr="00291C44">
        <w:rPr>
          <w:rFonts w:cstheme="minorHAnsi"/>
          <w:sz w:val="22"/>
          <w:szCs w:val="22"/>
        </w:rPr>
        <w:t>employee and supervisor/manager.</w:t>
      </w:r>
      <w:r w:rsidR="009A1A42" w:rsidRPr="00291C44">
        <w:rPr>
          <w:rFonts w:cstheme="minorHAnsi"/>
          <w:sz w:val="22"/>
          <w:szCs w:val="22"/>
        </w:rPr>
        <w:t xml:space="preserve"> </w:t>
      </w:r>
      <w:r w:rsidR="00785025" w:rsidRPr="00291C44">
        <w:rPr>
          <w:rFonts w:cstheme="minorHAnsi"/>
          <w:sz w:val="22"/>
          <w:szCs w:val="22"/>
        </w:rPr>
        <w:t xml:space="preserve">Feedback, </w:t>
      </w:r>
      <w:r w:rsidR="003153A9">
        <w:rPr>
          <w:rFonts w:cstheme="minorHAnsi"/>
          <w:sz w:val="22"/>
          <w:szCs w:val="22"/>
        </w:rPr>
        <w:t>expectations</w:t>
      </w:r>
      <w:r w:rsidR="00515A9A" w:rsidRPr="00291C44">
        <w:rPr>
          <w:rFonts w:cstheme="minorHAnsi"/>
          <w:sz w:val="22"/>
          <w:szCs w:val="22"/>
        </w:rPr>
        <w:t xml:space="preserve">, </w:t>
      </w:r>
      <w:r w:rsidR="00BF34F2" w:rsidRPr="00291C44">
        <w:rPr>
          <w:rFonts w:cstheme="minorHAnsi"/>
          <w:sz w:val="22"/>
          <w:szCs w:val="22"/>
        </w:rPr>
        <w:t xml:space="preserve">and </w:t>
      </w:r>
      <w:r w:rsidR="00467A8F">
        <w:rPr>
          <w:rFonts w:cstheme="minorHAnsi"/>
          <w:sz w:val="22"/>
          <w:szCs w:val="22"/>
        </w:rPr>
        <w:t>input</w:t>
      </w:r>
      <w:r w:rsidR="00BF34F2" w:rsidRPr="00291C44">
        <w:rPr>
          <w:rFonts w:cstheme="minorHAnsi"/>
          <w:sz w:val="22"/>
          <w:szCs w:val="22"/>
        </w:rPr>
        <w:t xml:space="preserve"> from each party</w:t>
      </w:r>
      <w:r w:rsidR="00E85C75" w:rsidRPr="00291C44">
        <w:rPr>
          <w:rFonts w:cstheme="minorHAnsi"/>
          <w:sz w:val="22"/>
          <w:szCs w:val="22"/>
        </w:rPr>
        <w:t xml:space="preserve"> involved</w:t>
      </w:r>
      <w:r w:rsidR="00BF34F2" w:rsidRPr="00291C44">
        <w:rPr>
          <w:rFonts w:cstheme="minorHAnsi"/>
          <w:sz w:val="22"/>
          <w:szCs w:val="22"/>
        </w:rPr>
        <w:t xml:space="preserve"> is </w:t>
      </w:r>
      <w:r w:rsidR="001A17C9">
        <w:rPr>
          <w:rFonts w:cstheme="minorHAnsi"/>
          <w:sz w:val="22"/>
          <w:szCs w:val="22"/>
        </w:rPr>
        <w:t xml:space="preserve">needed </w:t>
      </w:r>
      <w:r w:rsidR="00F64806">
        <w:rPr>
          <w:rFonts w:cstheme="minorHAnsi"/>
          <w:sz w:val="22"/>
          <w:szCs w:val="22"/>
        </w:rPr>
        <w:t xml:space="preserve">and </w:t>
      </w:r>
      <w:r w:rsidR="00BF34F2" w:rsidRPr="00291C44">
        <w:rPr>
          <w:rFonts w:cstheme="minorHAnsi"/>
          <w:sz w:val="22"/>
          <w:szCs w:val="22"/>
        </w:rPr>
        <w:t xml:space="preserve">valued in determining the </w:t>
      </w:r>
      <w:r w:rsidR="0045746E" w:rsidRPr="00291C44">
        <w:rPr>
          <w:rFonts w:cstheme="minorHAnsi"/>
          <w:sz w:val="22"/>
          <w:szCs w:val="22"/>
        </w:rPr>
        <w:t>feasibility</w:t>
      </w:r>
      <w:r w:rsidR="00BF34F2" w:rsidRPr="00291C44">
        <w:rPr>
          <w:rFonts w:cstheme="minorHAnsi"/>
          <w:sz w:val="22"/>
          <w:szCs w:val="22"/>
        </w:rPr>
        <w:t xml:space="preserve"> of a remote work </w:t>
      </w:r>
      <w:r w:rsidR="000C7377">
        <w:rPr>
          <w:rFonts w:cstheme="minorHAnsi"/>
          <w:sz w:val="22"/>
          <w:szCs w:val="22"/>
        </w:rPr>
        <w:t>arrangement</w:t>
      </w:r>
      <w:r w:rsidR="00BF34F2" w:rsidRPr="00291C44">
        <w:rPr>
          <w:rFonts w:cstheme="minorHAnsi"/>
          <w:sz w:val="22"/>
          <w:szCs w:val="22"/>
        </w:rPr>
        <w:t>.</w:t>
      </w:r>
    </w:p>
    <w:p w14:paraId="22222ACA" w14:textId="13D059A8" w:rsidR="00B96914" w:rsidRPr="00291C44" w:rsidRDefault="00B96914">
      <w:pPr>
        <w:rPr>
          <w:rFonts w:cstheme="minorHAnsi"/>
          <w:sz w:val="22"/>
          <w:szCs w:val="22"/>
        </w:rPr>
      </w:pPr>
    </w:p>
    <w:p w14:paraId="3B0C4671" w14:textId="7F3577E6" w:rsidR="00B96914" w:rsidRPr="00291C44" w:rsidRDefault="00B96914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>Before continuing, please make sure the requesting supervisor and employee are familiar with the following:</w:t>
      </w:r>
    </w:p>
    <w:p w14:paraId="32F8F416" w14:textId="77777777" w:rsidR="00B96914" w:rsidRPr="00291C44" w:rsidRDefault="00CC65ED" w:rsidP="00B96914">
      <w:pPr>
        <w:pStyle w:val="ListParagraph"/>
        <w:numPr>
          <w:ilvl w:val="0"/>
          <w:numId w:val="5"/>
        </w:numPr>
      </w:pPr>
      <w:hyperlink r:id="rId8">
        <w:r w:rsidR="00B96914" w:rsidRPr="00291C44">
          <w:rPr>
            <w:rStyle w:val="Hyperlink"/>
          </w:rPr>
          <w:t>Safety / ergonomic guidelines</w:t>
        </w:r>
      </w:hyperlink>
      <w:r w:rsidR="00B96914" w:rsidRPr="00291C44">
        <w:t xml:space="preserve"> </w:t>
      </w:r>
    </w:p>
    <w:p w14:paraId="13B8B17C" w14:textId="77777777" w:rsidR="00B96914" w:rsidRPr="00291C44" w:rsidRDefault="00CC65ED" w:rsidP="00B96914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line="237" w:lineRule="auto"/>
        <w:ind w:right="1255"/>
      </w:pPr>
      <w:hyperlink r:id="rId9" w:history="1">
        <w:r w:rsidR="00B96914" w:rsidRPr="00291C44">
          <w:rPr>
            <w:rStyle w:val="Hyperlink"/>
          </w:rPr>
          <w:t>Safeguarding University Assets</w:t>
        </w:r>
      </w:hyperlink>
      <w:r w:rsidR="00B96914" w:rsidRPr="00291C44">
        <w:t xml:space="preserve"> </w:t>
      </w:r>
    </w:p>
    <w:p w14:paraId="5FBA106E" w14:textId="2E09F6E2" w:rsidR="00255A7A" w:rsidRPr="008B4131" w:rsidRDefault="00CC65ED" w:rsidP="008B4131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line="237" w:lineRule="auto"/>
        <w:ind w:right="1255"/>
      </w:pPr>
      <w:hyperlink r:id="rId10" w:history="1">
        <w:r w:rsidR="00B96914" w:rsidRPr="00291C44">
          <w:rPr>
            <w:rStyle w:val="Hyperlink"/>
          </w:rPr>
          <w:t>Using University Resources</w:t>
        </w:r>
      </w:hyperlink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3686"/>
        <w:gridCol w:w="6029"/>
      </w:tblGrid>
      <w:tr w:rsidR="006F0543" w:rsidRPr="00291C44" w14:paraId="5C4CBD33" w14:textId="77777777" w:rsidTr="00A90CC3">
        <w:tc>
          <w:tcPr>
            <w:tcW w:w="189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00A5B7" w14:textId="60EFE192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eastAsiaTheme="minorHAnsi" w:cstheme="minorHAnsi"/>
                <w:sz w:val="22"/>
                <w:szCs w:val="22"/>
              </w:rPr>
              <w:t xml:space="preserve">Employee Name </w:t>
            </w:r>
            <w:r w:rsidR="00B22ECC" w:rsidRPr="00291C44">
              <w:rPr>
                <w:rFonts w:eastAsiaTheme="minorHAnsi" w:cstheme="minorHAnsi"/>
                <w:sz w:val="22"/>
                <w:szCs w:val="22"/>
              </w:rPr>
              <w:t>and</w:t>
            </w:r>
            <w:r w:rsidRPr="00291C44">
              <w:rPr>
                <w:rFonts w:eastAsiaTheme="minorHAnsi" w:cstheme="minorHAnsi"/>
                <w:sz w:val="22"/>
                <w:szCs w:val="22"/>
              </w:rPr>
              <w:t xml:space="preserve"> Job Title:</w:t>
            </w:r>
          </w:p>
        </w:tc>
        <w:tc>
          <w:tcPr>
            <w:tcW w:w="310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E20E55" w14:textId="14AA2A83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</w:p>
        </w:tc>
      </w:tr>
      <w:tr w:rsidR="006F0543" w:rsidRPr="00291C44" w14:paraId="1D128833" w14:textId="77777777" w:rsidTr="00A90CC3">
        <w:tc>
          <w:tcPr>
            <w:tcW w:w="189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A46E19" w14:textId="7C74AC99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eastAsiaTheme="minorHAnsi" w:cstheme="minorHAnsi"/>
                <w:sz w:val="22"/>
                <w:szCs w:val="22"/>
              </w:rPr>
              <w:t>Department/Division/Unit:</w:t>
            </w:r>
          </w:p>
        </w:tc>
        <w:tc>
          <w:tcPr>
            <w:tcW w:w="310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207AC3" w14:textId="19EF8410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</w:p>
        </w:tc>
      </w:tr>
      <w:tr w:rsidR="006F0543" w:rsidRPr="00291C44" w14:paraId="732E0CFF" w14:textId="77777777" w:rsidTr="00A90CC3">
        <w:tc>
          <w:tcPr>
            <w:tcW w:w="1897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FFBBA8" w14:textId="7E58550E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eastAsiaTheme="minorHAnsi" w:cstheme="minorHAnsi"/>
                <w:sz w:val="22"/>
                <w:szCs w:val="22"/>
              </w:rPr>
              <w:t xml:space="preserve">Supervisor/Manager </w:t>
            </w:r>
            <w:r w:rsidR="00B22ECC" w:rsidRPr="00291C44">
              <w:rPr>
                <w:rFonts w:eastAsiaTheme="minorHAnsi" w:cstheme="minorHAnsi"/>
                <w:sz w:val="22"/>
                <w:szCs w:val="22"/>
              </w:rPr>
              <w:t>and</w:t>
            </w:r>
            <w:r w:rsidRPr="00291C44">
              <w:rPr>
                <w:rFonts w:eastAsiaTheme="minorHAnsi" w:cstheme="minorHAnsi"/>
                <w:sz w:val="22"/>
                <w:szCs w:val="22"/>
              </w:rPr>
              <w:t xml:space="preserve"> Job Title:</w:t>
            </w:r>
          </w:p>
        </w:tc>
        <w:tc>
          <w:tcPr>
            <w:tcW w:w="3103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CEFF89" w14:textId="69D7E16A" w:rsidR="001D44AD" w:rsidRPr="00291C44" w:rsidRDefault="001D44AD" w:rsidP="000F3CFC">
            <w:pPr>
              <w:spacing w:after="240"/>
              <w:rPr>
                <w:rFonts w:cstheme="minorHAnsi"/>
                <w:sz w:val="22"/>
                <w:szCs w:val="22"/>
              </w:rPr>
            </w:pPr>
          </w:p>
        </w:tc>
      </w:tr>
    </w:tbl>
    <w:p w14:paraId="4C70447F" w14:textId="7D2183EB" w:rsidR="001D44AD" w:rsidRPr="00291C44" w:rsidRDefault="001D44AD">
      <w:pPr>
        <w:rPr>
          <w:rFonts w:cstheme="minorHAnsi"/>
          <w:sz w:val="22"/>
          <w:szCs w:val="22"/>
        </w:rPr>
      </w:pPr>
    </w:p>
    <w:p w14:paraId="05E5BE88" w14:textId="4B307CC7" w:rsidR="00B96914" w:rsidRPr="00291C44" w:rsidRDefault="00B96914" w:rsidP="005A0629">
      <w:pPr>
        <w:pStyle w:val="Heading2"/>
      </w:pPr>
      <w:r w:rsidRPr="00291C44">
        <w:t>Work Duties Assessment: Tasks/projects conducive to remote work</w:t>
      </w:r>
    </w:p>
    <w:p w14:paraId="59CB249F" w14:textId="25AEEB40" w:rsidR="00B96914" w:rsidRPr="00291C44" w:rsidRDefault="00B96914" w:rsidP="00B96914">
      <w:pPr>
        <w:rPr>
          <w:sz w:val="22"/>
          <w:szCs w:val="22"/>
        </w:rPr>
      </w:pPr>
      <w:r w:rsidRPr="00291C44">
        <w:rPr>
          <w:sz w:val="22"/>
          <w:szCs w:val="22"/>
        </w:rPr>
        <w:t>Describe specific or ongoing work assignments to be completed remotely. Add rows as needed.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05"/>
        <w:gridCol w:w="4410"/>
      </w:tblGrid>
      <w:tr w:rsidR="003153A9" w:rsidRPr="00291C44" w14:paraId="312C0C60" w14:textId="77777777" w:rsidTr="003153A9">
        <w:trPr>
          <w:trHeight w:val="332"/>
        </w:trPr>
        <w:tc>
          <w:tcPr>
            <w:tcW w:w="5305" w:type="dxa"/>
            <w:shd w:val="clear" w:color="auto" w:fill="9CC2E5" w:themeFill="accent5" w:themeFillTint="99"/>
          </w:tcPr>
          <w:p w14:paraId="6148D0F6" w14:textId="77777777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Work Responsibilities/Assignments/Project Description</w:t>
            </w:r>
          </w:p>
        </w:tc>
        <w:tc>
          <w:tcPr>
            <w:tcW w:w="4410" w:type="dxa"/>
            <w:shd w:val="clear" w:color="auto" w:fill="9CC2E5" w:themeFill="accent5" w:themeFillTint="99"/>
          </w:tcPr>
          <w:p w14:paraId="4185481B" w14:textId="77777777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Duration: On Going or Project Based?</w:t>
            </w:r>
          </w:p>
        </w:tc>
      </w:tr>
      <w:tr w:rsidR="00B96914" w:rsidRPr="00291C44" w14:paraId="0673DC67" w14:textId="77777777" w:rsidTr="00291C44">
        <w:tc>
          <w:tcPr>
            <w:tcW w:w="5305" w:type="dxa"/>
          </w:tcPr>
          <w:p w14:paraId="01E38D2E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1ABCA12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6914" w:rsidRPr="00291C44" w14:paraId="35857744" w14:textId="77777777" w:rsidTr="00291C44">
        <w:tc>
          <w:tcPr>
            <w:tcW w:w="5305" w:type="dxa"/>
          </w:tcPr>
          <w:p w14:paraId="25DB06F4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EA68692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6914" w:rsidRPr="00291C44" w14:paraId="126736EE" w14:textId="77777777" w:rsidTr="00291C44">
        <w:tc>
          <w:tcPr>
            <w:tcW w:w="5305" w:type="dxa"/>
          </w:tcPr>
          <w:p w14:paraId="5C3D3894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3B06D8B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6914" w:rsidRPr="00291C44" w14:paraId="638633DF" w14:textId="77777777" w:rsidTr="00291C44">
        <w:tc>
          <w:tcPr>
            <w:tcW w:w="5305" w:type="dxa"/>
          </w:tcPr>
          <w:p w14:paraId="1CB2FC3D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9837758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08E7" w:rsidRPr="00291C44" w14:paraId="0448FC64" w14:textId="77777777" w:rsidTr="00291C44">
        <w:trPr>
          <w:trHeight w:val="83"/>
        </w:trPr>
        <w:tc>
          <w:tcPr>
            <w:tcW w:w="5305" w:type="dxa"/>
          </w:tcPr>
          <w:p w14:paraId="24158E59" w14:textId="77777777" w:rsidR="008008E7" w:rsidRPr="00291C44" w:rsidRDefault="008008E7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02B0E4" w14:textId="77777777" w:rsidR="008008E7" w:rsidRPr="00291C44" w:rsidRDefault="008008E7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08E7" w:rsidRPr="00291C44" w14:paraId="1831EC0F" w14:textId="77777777" w:rsidTr="00291C44">
        <w:trPr>
          <w:trHeight w:val="83"/>
        </w:trPr>
        <w:tc>
          <w:tcPr>
            <w:tcW w:w="5305" w:type="dxa"/>
          </w:tcPr>
          <w:p w14:paraId="0D19290E" w14:textId="77777777" w:rsidR="008008E7" w:rsidRPr="00291C44" w:rsidRDefault="008008E7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948C81E" w14:textId="77777777" w:rsidR="008008E7" w:rsidRPr="00291C44" w:rsidRDefault="008008E7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19086F2" w14:textId="77777777" w:rsidR="00B96914" w:rsidRPr="00291C44" w:rsidRDefault="00B96914">
      <w:pPr>
        <w:rPr>
          <w:rFonts w:cstheme="minorHAnsi"/>
          <w:b/>
          <w:bCs/>
          <w:sz w:val="22"/>
          <w:szCs w:val="22"/>
        </w:rPr>
      </w:pPr>
    </w:p>
    <w:p w14:paraId="09083C49" w14:textId="77777777" w:rsidR="002138DD" w:rsidRPr="00291C44" w:rsidRDefault="002138DD" w:rsidP="005A0629">
      <w:pPr>
        <w:pStyle w:val="Heading2"/>
      </w:pPr>
      <w:r w:rsidRPr="00291C44">
        <w:t>Work Management and Evaluation</w:t>
      </w:r>
    </w:p>
    <w:p w14:paraId="1BFD668F" w14:textId="77777777" w:rsidR="002138DD" w:rsidRPr="00291C44" w:rsidRDefault="002138DD" w:rsidP="002138DD">
      <w:pPr>
        <w:rPr>
          <w:rFonts w:cstheme="minorHAnsi"/>
          <w:b/>
          <w:bCs/>
          <w:sz w:val="22"/>
          <w:szCs w:val="22"/>
        </w:rPr>
      </w:pPr>
      <w:r w:rsidRPr="00291C44">
        <w:rPr>
          <w:rFonts w:cstheme="minorHAnsi"/>
          <w:sz w:val="22"/>
          <w:szCs w:val="22"/>
        </w:rPr>
        <w:t xml:space="preserve">Please </w:t>
      </w:r>
      <w:r w:rsidR="008008E7" w:rsidRPr="00291C44">
        <w:rPr>
          <w:rFonts w:cstheme="minorHAnsi"/>
          <w:sz w:val="22"/>
          <w:szCs w:val="22"/>
        </w:rPr>
        <w:t>use</w:t>
      </w:r>
      <w:r w:rsidRPr="00291C44">
        <w:rPr>
          <w:rFonts w:cstheme="minorHAnsi"/>
          <w:sz w:val="22"/>
          <w:szCs w:val="22"/>
        </w:rPr>
        <w:t xml:space="preserve"> a current job description and performance criteria to complete the below</w:t>
      </w:r>
      <w:r w:rsidRPr="00291C44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2138DD" w:rsidRPr="00291C44" w14:paraId="053D2A09" w14:textId="77777777" w:rsidTr="00C5464D">
        <w:tc>
          <w:tcPr>
            <w:tcW w:w="4675" w:type="dxa"/>
          </w:tcPr>
          <w:p w14:paraId="63542B9A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How will work be adequately measured and evaluated for productivity?</w:t>
            </w:r>
          </w:p>
        </w:tc>
        <w:tc>
          <w:tcPr>
            <w:tcW w:w="5040" w:type="dxa"/>
          </w:tcPr>
          <w:p w14:paraId="2F19A0DE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138DD" w:rsidRPr="00291C44" w14:paraId="21D694B0" w14:textId="77777777" w:rsidTr="00C5464D">
        <w:tc>
          <w:tcPr>
            <w:tcW w:w="4675" w:type="dxa"/>
          </w:tcPr>
          <w:p w14:paraId="16825664" w14:textId="361B0CFC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How will tasks be clearly defined with</w:t>
            </w:r>
            <w:r w:rsidR="0096744C">
              <w:rPr>
                <w:rFonts w:cstheme="minorHAnsi"/>
                <w:sz w:val="22"/>
                <w:szCs w:val="22"/>
              </w:rPr>
              <w:t xml:space="preserve"> set</w:t>
            </w:r>
            <w:r w:rsidRPr="00291C44">
              <w:rPr>
                <w:rFonts w:cstheme="minorHAnsi"/>
                <w:sz w:val="22"/>
                <w:szCs w:val="22"/>
              </w:rPr>
              <w:t xml:space="preserve"> objectives?</w:t>
            </w:r>
          </w:p>
        </w:tc>
        <w:tc>
          <w:tcPr>
            <w:tcW w:w="5040" w:type="dxa"/>
          </w:tcPr>
          <w:p w14:paraId="2138F9DF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138DD" w:rsidRPr="00291C44" w14:paraId="4363C849" w14:textId="77777777" w:rsidTr="00C5464D">
        <w:tc>
          <w:tcPr>
            <w:tcW w:w="4675" w:type="dxa"/>
          </w:tcPr>
          <w:p w14:paraId="4012F203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Who and how will work be monitored to ensure responsibilities and timelines are met?</w:t>
            </w:r>
          </w:p>
        </w:tc>
        <w:tc>
          <w:tcPr>
            <w:tcW w:w="5040" w:type="dxa"/>
          </w:tcPr>
          <w:p w14:paraId="31DB4145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138DD" w:rsidRPr="00291C44" w14:paraId="3EDA01ED" w14:textId="77777777" w:rsidTr="00C5464D">
        <w:tc>
          <w:tcPr>
            <w:tcW w:w="4675" w:type="dxa"/>
          </w:tcPr>
          <w:p w14:paraId="660778A7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lastRenderedPageBreak/>
              <w:t>Will work be managed and evaluated differently to fit a remote schedule vs. in person?</w:t>
            </w:r>
          </w:p>
        </w:tc>
        <w:tc>
          <w:tcPr>
            <w:tcW w:w="5040" w:type="dxa"/>
          </w:tcPr>
          <w:p w14:paraId="47AC7A3B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138DD" w:rsidRPr="00291C44" w14:paraId="22525852" w14:textId="77777777" w:rsidTr="00C5464D">
        <w:tc>
          <w:tcPr>
            <w:tcW w:w="4675" w:type="dxa"/>
          </w:tcPr>
          <w:p w14:paraId="4C88A86E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Is there any additional information to add regarding work management and evaluation?</w:t>
            </w:r>
          </w:p>
        </w:tc>
        <w:tc>
          <w:tcPr>
            <w:tcW w:w="5040" w:type="dxa"/>
          </w:tcPr>
          <w:p w14:paraId="31B25ACE" w14:textId="77777777" w:rsidR="002138DD" w:rsidRPr="00291C44" w:rsidRDefault="002138DD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C130034" w14:textId="77777777" w:rsidR="002138DD" w:rsidRPr="00291C44" w:rsidRDefault="002138DD" w:rsidP="002138DD">
      <w:pPr>
        <w:rPr>
          <w:rFonts w:cstheme="minorHAnsi"/>
          <w:sz w:val="22"/>
          <w:szCs w:val="22"/>
        </w:rPr>
      </w:pPr>
    </w:p>
    <w:p w14:paraId="1DF0D9C3" w14:textId="44F8CE8D" w:rsidR="00B96914" w:rsidRPr="00291C44" w:rsidRDefault="00B96914" w:rsidP="005A0629">
      <w:pPr>
        <w:pStyle w:val="Heading2"/>
      </w:pPr>
      <w:r w:rsidRPr="00291C44">
        <w:t>Employee Meeting Schedule</w:t>
      </w:r>
    </w:p>
    <w:p w14:paraId="30601513" w14:textId="10D3AA5C" w:rsidR="00627D14" w:rsidRPr="00291C44" w:rsidRDefault="00627D14" w:rsidP="00B96914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>Add rows as needed.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2250"/>
        <w:gridCol w:w="1890"/>
        <w:gridCol w:w="2160"/>
      </w:tblGrid>
      <w:tr w:rsidR="00B96914" w:rsidRPr="00291C44" w14:paraId="3091FF24" w14:textId="77777777" w:rsidTr="003153A9">
        <w:tc>
          <w:tcPr>
            <w:tcW w:w="3415" w:type="dxa"/>
            <w:shd w:val="clear" w:color="auto" w:fill="9CC2E5" w:themeFill="accent5" w:themeFillTint="99"/>
          </w:tcPr>
          <w:p w14:paraId="3BDED1A7" w14:textId="77777777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Description of Meeting</w:t>
            </w:r>
          </w:p>
        </w:tc>
        <w:tc>
          <w:tcPr>
            <w:tcW w:w="2250" w:type="dxa"/>
            <w:shd w:val="clear" w:color="auto" w:fill="9CC2E5" w:themeFill="accent5" w:themeFillTint="99"/>
          </w:tcPr>
          <w:p w14:paraId="6E1DB5E7" w14:textId="4BCE2DDD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Typical Day</w:t>
            </w:r>
          </w:p>
        </w:tc>
        <w:tc>
          <w:tcPr>
            <w:tcW w:w="1890" w:type="dxa"/>
            <w:shd w:val="clear" w:color="auto" w:fill="9CC2E5" w:themeFill="accent5" w:themeFillTint="99"/>
          </w:tcPr>
          <w:p w14:paraId="04D84EA4" w14:textId="3FC265E1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794D9675" w14:textId="77777777" w:rsidR="00B96914" w:rsidRPr="00291C44" w:rsidRDefault="00B96914" w:rsidP="000F3CF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Attendance Method</w:t>
            </w:r>
          </w:p>
        </w:tc>
      </w:tr>
      <w:tr w:rsidR="00B96914" w:rsidRPr="00291C44" w14:paraId="6EF533B0" w14:textId="77777777" w:rsidTr="00C5464D">
        <w:tc>
          <w:tcPr>
            <w:tcW w:w="3415" w:type="dxa"/>
          </w:tcPr>
          <w:p w14:paraId="6BF5CCA3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FB86AC5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E4F496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A880359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7D14" w:rsidRPr="00291C44" w14:paraId="232ECC2E" w14:textId="77777777" w:rsidTr="00C5464D">
        <w:tc>
          <w:tcPr>
            <w:tcW w:w="3415" w:type="dxa"/>
          </w:tcPr>
          <w:p w14:paraId="31BC52C5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C01254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38BF44A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277135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27D14" w:rsidRPr="00291C44" w14:paraId="635122A0" w14:textId="77777777" w:rsidTr="00C5464D">
        <w:tc>
          <w:tcPr>
            <w:tcW w:w="3415" w:type="dxa"/>
          </w:tcPr>
          <w:p w14:paraId="2B93B497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83D7E0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FD901B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8E2C95" w14:textId="77777777" w:rsidR="00627D14" w:rsidRPr="00291C44" w:rsidRDefault="00627D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6914" w:rsidRPr="00291C44" w14:paraId="4157E3D8" w14:textId="77777777" w:rsidTr="00C5464D">
        <w:tc>
          <w:tcPr>
            <w:tcW w:w="3415" w:type="dxa"/>
          </w:tcPr>
          <w:p w14:paraId="4FCCD648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455F01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05A4A7C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E83577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6914" w:rsidRPr="00291C44" w14:paraId="1A0FF0AF" w14:textId="77777777" w:rsidTr="00C5464D">
        <w:tc>
          <w:tcPr>
            <w:tcW w:w="3415" w:type="dxa"/>
          </w:tcPr>
          <w:p w14:paraId="63CCB08B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9DA933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170E829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87568C" w14:textId="77777777" w:rsidR="00B96914" w:rsidRPr="00291C44" w:rsidRDefault="00B96914" w:rsidP="000F3CF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E4C63D4" w14:textId="31637A17" w:rsidR="00627D14" w:rsidRDefault="00627D14">
      <w:pPr>
        <w:rPr>
          <w:rFonts w:cstheme="minorHAnsi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7AAD" w14:paraId="5AE29897" w14:textId="77777777" w:rsidTr="00E67AAD">
        <w:tc>
          <w:tcPr>
            <w:tcW w:w="4585" w:type="dxa"/>
          </w:tcPr>
          <w:p w14:paraId="262FE1D7" w14:textId="44A1A993" w:rsidR="00E67AAD" w:rsidRDefault="00E67AAD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 xml:space="preserve">How will a </w:t>
            </w:r>
            <w:proofErr w:type="gramStart"/>
            <w:r w:rsidRPr="00291C44">
              <w:rPr>
                <w:rFonts w:cstheme="minorHAnsi"/>
                <w:sz w:val="22"/>
                <w:szCs w:val="22"/>
              </w:rPr>
              <w:t xml:space="preserve">remote schedule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291C44">
              <w:rPr>
                <w:rFonts w:cstheme="minorHAnsi"/>
                <w:sz w:val="22"/>
                <w:szCs w:val="22"/>
              </w:rPr>
              <w:t>ffect meetings</w:t>
            </w:r>
            <w:proofErr w:type="gramEnd"/>
            <w:r w:rsidRPr="00291C44">
              <w:rPr>
                <w:rFonts w:cstheme="minorHAnsi"/>
                <w:sz w:val="22"/>
                <w:szCs w:val="22"/>
              </w:rPr>
              <w:t xml:space="preserve"> that otherwise would be attended in person?</w:t>
            </w:r>
          </w:p>
        </w:tc>
        <w:tc>
          <w:tcPr>
            <w:tcW w:w="5130" w:type="dxa"/>
          </w:tcPr>
          <w:p w14:paraId="15F7B4DF" w14:textId="77777777" w:rsidR="00E67AAD" w:rsidRDefault="00E67A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6C09AE" w14:textId="2FBC34C0" w:rsidR="00E67AAD" w:rsidRDefault="00E67AAD">
      <w:pPr>
        <w:rPr>
          <w:rFonts w:cstheme="minorHAnsi"/>
          <w:sz w:val="22"/>
          <w:szCs w:val="22"/>
        </w:rPr>
      </w:pPr>
    </w:p>
    <w:p w14:paraId="624069BD" w14:textId="77777777" w:rsidR="00E67AAD" w:rsidRPr="00291C44" w:rsidRDefault="00E67AAD">
      <w:pPr>
        <w:rPr>
          <w:rFonts w:cstheme="minorHAnsi"/>
          <w:b/>
          <w:bCs/>
          <w:sz w:val="22"/>
          <w:szCs w:val="22"/>
        </w:rPr>
      </w:pPr>
    </w:p>
    <w:p w14:paraId="09CEC3CA" w14:textId="769BD5A4" w:rsidR="001D44AD" w:rsidRPr="00291C44" w:rsidRDefault="001E6062" w:rsidP="005A0629">
      <w:pPr>
        <w:pStyle w:val="Heading2"/>
      </w:pPr>
      <w:r w:rsidRPr="00291C44">
        <w:t xml:space="preserve">Impacts and </w:t>
      </w:r>
      <w:r w:rsidR="001D44AD" w:rsidRPr="00291C44">
        <w:t>Business</w:t>
      </w:r>
      <w:r w:rsidR="00627D14" w:rsidRPr="00291C44">
        <w:t xml:space="preserve"> Consideration</w:t>
      </w:r>
      <w:r w:rsidRPr="00291C44">
        <w:t>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CA6299" w:rsidRPr="00291C44" w14:paraId="6032E314" w14:textId="77777777" w:rsidTr="00C5464D">
        <w:tc>
          <w:tcPr>
            <w:tcW w:w="4585" w:type="dxa"/>
          </w:tcPr>
          <w:p w14:paraId="347FA0FF" w14:textId="79D4AA75" w:rsidR="001D44AD" w:rsidRPr="00291C44" w:rsidRDefault="001D44AD" w:rsidP="006043FD">
            <w:pPr>
              <w:spacing w:line="289" w:lineRule="exact"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Describe the business reason for considering remote work option.</w:t>
            </w:r>
          </w:p>
        </w:tc>
        <w:tc>
          <w:tcPr>
            <w:tcW w:w="5130" w:type="dxa"/>
          </w:tcPr>
          <w:p w14:paraId="1F5021F1" w14:textId="495AD4F8" w:rsidR="00E67AAD" w:rsidRPr="00291C44" w:rsidRDefault="00E67A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90CC3" w:rsidRPr="00291C44" w14:paraId="306108FC" w14:textId="77777777" w:rsidTr="00C5464D">
        <w:tc>
          <w:tcPr>
            <w:tcW w:w="4585" w:type="dxa"/>
          </w:tcPr>
          <w:p w14:paraId="1B288DC4" w14:textId="41F29065" w:rsidR="00A90CC3" w:rsidRPr="00291C44" w:rsidRDefault="00A90CC3" w:rsidP="001D44AD">
            <w:pPr>
              <w:spacing w:line="289" w:lineRule="exact"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 xml:space="preserve">Describe the business reason for limiting </w:t>
            </w:r>
            <w:r w:rsidR="006043FD" w:rsidRPr="00291C44">
              <w:rPr>
                <w:rFonts w:cstheme="minorHAnsi"/>
                <w:sz w:val="22"/>
                <w:szCs w:val="22"/>
              </w:rPr>
              <w:t>a remote</w:t>
            </w:r>
            <w:r w:rsidRPr="00291C44">
              <w:rPr>
                <w:rFonts w:cstheme="minorHAnsi"/>
                <w:sz w:val="22"/>
                <w:szCs w:val="22"/>
              </w:rPr>
              <w:t xml:space="preserve"> work option.</w:t>
            </w:r>
          </w:p>
        </w:tc>
        <w:tc>
          <w:tcPr>
            <w:tcW w:w="5130" w:type="dxa"/>
          </w:tcPr>
          <w:p w14:paraId="7DD35B43" w14:textId="77777777" w:rsidR="00A90CC3" w:rsidRPr="00291C44" w:rsidRDefault="00A90C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A6299" w:rsidRPr="00291C44" w14:paraId="0F98C256" w14:textId="77777777" w:rsidTr="00C5464D">
        <w:tc>
          <w:tcPr>
            <w:tcW w:w="4585" w:type="dxa"/>
          </w:tcPr>
          <w:p w14:paraId="4D9FBA1A" w14:textId="3878C703" w:rsidR="001D44AD" w:rsidRPr="00291C44" w:rsidRDefault="001D44AD">
            <w:pPr>
              <w:contextualSpacing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Does the nature of the work require in-person presence or interaction?</w:t>
            </w:r>
          </w:p>
        </w:tc>
        <w:tc>
          <w:tcPr>
            <w:tcW w:w="5130" w:type="dxa"/>
          </w:tcPr>
          <w:p w14:paraId="03B34633" w14:textId="0907751B" w:rsidR="001D44AD" w:rsidRPr="00291C44" w:rsidRDefault="001D44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A6299" w:rsidRPr="00291C44" w14:paraId="1C1187B0" w14:textId="77777777" w:rsidTr="00C5464D">
        <w:tc>
          <w:tcPr>
            <w:tcW w:w="4585" w:type="dxa"/>
          </w:tcPr>
          <w:p w14:paraId="72640C5F" w14:textId="2A45E07F" w:rsidR="001D44AD" w:rsidRPr="00291C44" w:rsidRDefault="001D44AD">
            <w:pPr>
              <w:contextualSpacing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 xml:space="preserve">Do the functions of the position require a dedicated on-campus </w:t>
            </w:r>
            <w:r w:rsidR="003A394C" w:rsidRPr="00291C44">
              <w:rPr>
                <w:rFonts w:cstheme="minorHAnsi"/>
                <w:sz w:val="22"/>
                <w:szCs w:val="22"/>
              </w:rPr>
              <w:t>workspace,</w:t>
            </w:r>
            <w:r w:rsidRPr="00291C44">
              <w:rPr>
                <w:rFonts w:cstheme="minorHAnsi"/>
                <w:sz w:val="22"/>
                <w:szCs w:val="22"/>
              </w:rPr>
              <w:t xml:space="preserve"> or do they allow for a shared on-campus workspace?</w:t>
            </w:r>
          </w:p>
        </w:tc>
        <w:tc>
          <w:tcPr>
            <w:tcW w:w="5130" w:type="dxa"/>
          </w:tcPr>
          <w:p w14:paraId="033B7C05" w14:textId="7E244D52" w:rsidR="001D44AD" w:rsidRPr="00291C44" w:rsidRDefault="001D44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A6299" w:rsidRPr="00291C44" w14:paraId="719DDF12" w14:textId="77777777" w:rsidTr="00C5464D">
        <w:tc>
          <w:tcPr>
            <w:tcW w:w="4585" w:type="dxa"/>
          </w:tcPr>
          <w:p w14:paraId="678F236F" w14:textId="1A27A9DD" w:rsidR="001D44AD" w:rsidRPr="00291C44" w:rsidRDefault="001D44AD">
            <w:pPr>
              <w:contextualSpacing/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Does the remote work arrangement have a significant impact on</w:t>
            </w:r>
            <w:r w:rsidR="00A90CC3" w:rsidRPr="00291C44">
              <w:rPr>
                <w:rFonts w:cstheme="minorHAnsi"/>
                <w:sz w:val="22"/>
                <w:szCs w:val="22"/>
              </w:rPr>
              <w:t xml:space="preserve"> the</w:t>
            </w:r>
            <w:r w:rsidR="005572B4" w:rsidRPr="00291C44">
              <w:rPr>
                <w:rFonts w:cstheme="minorHAnsi"/>
                <w:sz w:val="22"/>
                <w:szCs w:val="22"/>
              </w:rPr>
              <w:t xml:space="preserve"> job</w:t>
            </w:r>
            <w:r w:rsidRPr="00291C44">
              <w:rPr>
                <w:rFonts w:cstheme="minorHAnsi"/>
                <w:sz w:val="22"/>
                <w:szCs w:val="22"/>
              </w:rPr>
              <w:t xml:space="preserve"> duties of other staff</w:t>
            </w:r>
            <w:r w:rsidR="00391C1B" w:rsidRPr="00291C44">
              <w:rPr>
                <w:rFonts w:cstheme="minorHAnsi"/>
                <w:sz w:val="22"/>
                <w:szCs w:val="22"/>
              </w:rPr>
              <w:t xml:space="preserve"> and university personnel</w:t>
            </w:r>
            <w:r w:rsidRPr="00291C44">
              <w:rPr>
                <w:rFonts w:cstheme="minorHAnsi"/>
                <w:sz w:val="22"/>
                <w:szCs w:val="22"/>
              </w:rPr>
              <w:t>?</w:t>
            </w:r>
            <w:r w:rsidR="00713B9D" w:rsidRPr="00291C44">
              <w:rPr>
                <w:rFonts w:cstheme="minorHAnsi"/>
                <w:sz w:val="22"/>
                <w:szCs w:val="22"/>
              </w:rPr>
              <w:t xml:space="preserve"> And if so, what are they impacts?</w:t>
            </w:r>
          </w:p>
        </w:tc>
        <w:tc>
          <w:tcPr>
            <w:tcW w:w="5130" w:type="dxa"/>
          </w:tcPr>
          <w:p w14:paraId="794F4884" w14:textId="41A2ABEA" w:rsidR="001D44AD" w:rsidRPr="00291C44" w:rsidRDefault="001D44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50EE" w:rsidRPr="00291C44" w14:paraId="1BB57207" w14:textId="77777777" w:rsidTr="00C5464D">
        <w:tc>
          <w:tcPr>
            <w:tcW w:w="4585" w:type="dxa"/>
          </w:tcPr>
          <w:p w14:paraId="71D778D4" w14:textId="1F606EA1" w:rsidR="00FA50EE" w:rsidRPr="00291C44" w:rsidRDefault="005572B4" w:rsidP="001D44AD">
            <w:pPr>
              <w:contextualSpacing/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What impact will remote work have on timely communication between employee</w:t>
            </w:r>
            <w:r w:rsidRPr="00291C44">
              <w:rPr>
                <w:spacing w:val="-31"/>
                <w:sz w:val="22"/>
                <w:szCs w:val="22"/>
              </w:rPr>
              <w:t xml:space="preserve"> </w:t>
            </w:r>
            <w:r w:rsidRPr="00291C44">
              <w:rPr>
                <w:sz w:val="22"/>
                <w:szCs w:val="22"/>
              </w:rPr>
              <w:t>and other</w:t>
            </w:r>
            <w:r w:rsidRPr="00291C44">
              <w:rPr>
                <w:spacing w:val="-1"/>
                <w:sz w:val="22"/>
                <w:szCs w:val="22"/>
              </w:rPr>
              <w:t xml:space="preserve"> </w:t>
            </w:r>
            <w:r w:rsidRPr="00291C44">
              <w:rPr>
                <w:sz w:val="22"/>
                <w:szCs w:val="22"/>
              </w:rPr>
              <w:t>staff and university personnel?</w:t>
            </w:r>
          </w:p>
        </w:tc>
        <w:tc>
          <w:tcPr>
            <w:tcW w:w="5130" w:type="dxa"/>
          </w:tcPr>
          <w:p w14:paraId="72435233" w14:textId="77777777" w:rsidR="00FA50EE" w:rsidRPr="00291C44" w:rsidRDefault="00FA50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A6299" w:rsidRPr="00291C44" w14:paraId="412C07EA" w14:textId="77777777" w:rsidTr="00713B9D">
        <w:trPr>
          <w:trHeight w:val="809"/>
        </w:trPr>
        <w:tc>
          <w:tcPr>
            <w:tcW w:w="4585" w:type="dxa"/>
          </w:tcPr>
          <w:p w14:paraId="50839DC3" w14:textId="53249541" w:rsidR="001D44AD" w:rsidRPr="00291C44" w:rsidRDefault="001D44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C44">
              <w:rPr>
                <w:rFonts w:cstheme="minorHAnsi"/>
                <w:color w:val="000000" w:themeColor="text1"/>
                <w:sz w:val="22"/>
                <w:szCs w:val="22"/>
              </w:rPr>
              <w:t>What business requirements</w:t>
            </w:r>
            <w:r w:rsidR="00713DC2" w:rsidRPr="00291C44">
              <w:rPr>
                <w:rFonts w:cstheme="minorHAnsi"/>
                <w:color w:val="000000" w:themeColor="text1"/>
                <w:sz w:val="22"/>
                <w:szCs w:val="22"/>
              </w:rPr>
              <w:t xml:space="preserve"> or </w:t>
            </w:r>
            <w:r w:rsidR="00EA020B" w:rsidRPr="00291C44">
              <w:rPr>
                <w:rFonts w:cstheme="minorHAnsi"/>
                <w:color w:val="000000" w:themeColor="text1"/>
                <w:sz w:val="22"/>
                <w:szCs w:val="22"/>
              </w:rPr>
              <w:t>services</w:t>
            </w:r>
            <w:r w:rsidRPr="00291C44">
              <w:rPr>
                <w:rFonts w:cstheme="minorHAnsi"/>
                <w:color w:val="000000" w:themeColor="text1"/>
                <w:sz w:val="22"/>
                <w:szCs w:val="22"/>
              </w:rPr>
              <w:t xml:space="preserve"> might conflict with remote work arrangement?</w:t>
            </w:r>
            <w:r w:rsidR="00713B9D" w:rsidRPr="00291C44">
              <w:rPr>
                <w:rFonts w:cstheme="minorHAnsi"/>
                <w:color w:val="000000" w:themeColor="text1"/>
                <w:sz w:val="22"/>
                <w:szCs w:val="22"/>
              </w:rPr>
              <w:t xml:space="preserve"> How will these requirements be addressed if remote work is approved?</w:t>
            </w:r>
          </w:p>
        </w:tc>
        <w:tc>
          <w:tcPr>
            <w:tcW w:w="5130" w:type="dxa"/>
          </w:tcPr>
          <w:p w14:paraId="64483527" w14:textId="357E1970" w:rsidR="001D44AD" w:rsidRPr="00291C44" w:rsidRDefault="001D44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59E7" w:rsidRPr="00291C44" w14:paraId="38CDAE14" w14:textId="77777777" w:rsidTr="00C5464D">
        <w:tc>
          <w:tcPr>
            <w:tcW w:w="4585" w:type="dxa"/>
          </w:tcPr>
          <w:p w14:paraId="56B299D6" w14:textId="1D9C6855" w:rsidR="000D59E7" w:rsidRPr="00291C44" w:rsidRDefault="000D59E7" w:rsidP="001D44AD">
            <w:pPr>
              <w:pStyle w:val="BodyText"/>
              <w:spacing w:before="9"/>
              <w:rPr>
                <w:rFonts w:cstheme="minorHAnsi"/>
                <w:color w:val="C00000"/>
              </w:rPr>
            </w:pPr>
            <w:r w:rsidRPr="00291C44">
              <w:rPr>
                <w:rFonts w:cstheme="minorHAnsi"/>
                <w:color w:val="000000" w:themeColor="text1"/>
              </w:rPr>
              <w:t>In a situation where an aspect of an employee’s work is unpredictable and needs immediate attention, how will this be handled to ensure adequate efficiency?</w:t>
            </w:r>
          </w:p>
        </w:tc>
        <w:tc>
          <w:tcPr>
            <w:tcW w:w="5130" w:type="dxa"/>
          </w:tcPr>
          <w:p w14:paraId="1CC47BCA" w14:textId="77777777" w:rsidR="000D59E7" w:rsidRPr="00291C44" w:rsidRDefault="000D59E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ACC76EA" w14:textId="41922970" w:rsidR="00A6397A" w:rsidRPr="00291C44" w:rsidRDefault="00A6397A">
      <w:pPr>
        <w:rPr>
          <w:rFonts w:cstheme="minorHAnsi"/>
          <w:b/>
          <w:bCs/>
          <w:sz w:val="22"/>
          <w:szCs w:val="22"/>
        </w:rPr>
      </w:pPr>
    </w:p>
    <w:p w14:paraId="6D3EDDE5" w14:textId="5D3E3807" w:rsidR="00A6397A" w:rsidRPr="00291C44" w:rsidRDefault="00286CF0" w:rsidP="005A0629">
      <w:pPr>
        <w:pStyle w:val="Heading2"/>
      </w:pPr>
      <w:r w:rsidRPr="00291C44">
        <w:lastRenderedPageBreak/>
        <w:t>Designated Remote Site Equipment</w:t>
      </w:r>
      <w:r w:rsidR="00776A41" w:rsidRPr="00291C44">
        <w:t>/Software</w:t>
      </w:r>
      <w:r w:rsidRPr="00291C44">
        <w:t xml:space="preserve"> Needs</w:t>
      </w:r>
    </w:p>
    <w:p w14:paraId="10C705FF" w14:textId="452FEC06" w:rsidR="00286CF0" w:rsidRPr="008B4131" w:rsidRDefault="00286CF0">
      <w:pPr>
        <w:rPr>
          <w:sz w:val="22"/>
          <w:szCs w:val="22"/>
        </w:rPr>
      </w:pPr>
      <w:r w:rsidRPr="00291C44">
        <w:rPr>
          <w:sz w:val="22"/>
          <w:szCs w:val="22"/>
        </w:rPr>
        <w:t xml:space="preserve">University policy and state ethics regulations require that university resources including equipment, supplies, e-mail, Internet access, furniture, etc., be used for university work-related reasons only. The University will provide </w:t>
      </w:r>
      <w:r w:rsidRPr="00291C44">
        <w:rPr>
          <w:i/>
          <w:iCs/>
          <w:sz w:val="22"/>
          <w:szCs w:val="22"/>
        </w:rPr>
        <w:t>one workstation</w:t>
      </w:r>
      <w:r w:rsidRPr="00291C44">
        <w:rPr>
          <w:sz w:val="22"/>
          <w:szCs w:val="22"/>
        </w:rPr>
        <w:t xml:space="preserve"> to each employee to meet ergonomic and technological needs.  Employees and supervisors</w:t>
      </w:r>
      <w:r w:rsidR="002B7DB8">
        <w:rPr>
          <w:sz w:val="22"/>
          <w:szCs w:val="22"/>
        </w:rPr>
        <w:t>/managers</w:t>
      </w:r>
      <w:r w:rsidRPr="00291C44">
        <w:rPr>
          <w:sz w:val="22"/>
          <w:szCs w:val="22"/>
        </w:rPr>
        <w:t xml:space="preserve"> should determine the appropriate distribution of equipment based on the employee's schedule and needs.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2518"/>
        <w:gridCol w:w="2340"/>
        <w:gridCol w:w="2610"/>
      </w:tblGrid>
      <w:tr w:rsidR="00286CF0" w:rsidRPr="00291C44" w14:paraId="396E56BB" w14:textId="77777777" w:rsidTr="003153A9">
        <w:tc>
          <w:tcPr>
            <w:tcW w:w="2337" w:type="dxa"/>
            <w:shd w:val="clear" w:color="auto" w:fill="9CC2E5" w:themeFill="accent5" w:themeFillTint="99"/>
          </w:tcPr>
          <w:p w14:paraId="3ED2BE06" w14:textId="5184CE0B" w:rsidR="00286CF0" w:rsidRPr="00291C44" w:rsidRDefault="00286C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Equipment Needed</w:t>
            </w:r>
          </w:p>
        </w:tc>
        <w:tc>
          <w:tcPr>
            <w:tcW w:w="2518" w:type="dxa"/>
            <w:shd w:val="clear" w:color="auto" w:fill="9CC2E5" w:themeFill="accent5" w:themeFillTint="99"/>
          </w:tcPr>
          <w:p w14:paraId="35D0BC0E" w14:textId="63453D87" w:rsidR="00286CF0" w:rsidRPr="00291C44" w:rsidRDefault="002364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Supplied by University</w:t>
            </w:r>
            <w:r w:rsidR="00286CF0" w:rsidRPr="00291C44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340" w:type="dxa"/>
            <w:shd w:val="clear" w:color="auto" w:fill="9CC2E5" w:themeFill="accent5" w:themeFillTint="99"/>
          </w:tcPr>
          <w:p w14:paraId="23CB30B1" w14:textId="75BC36EE" w:rsidR="00286CF0" w:rsidRPr="00291C44" w:rsidRDefault="002364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>Supplied by Employee</w:t>
            </w:r>
            <w:r w:rsidR="00286CF0" w:rsidRPr="00291C44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610" w:type="dxa"/>
            <w:shd w:val="clear" w:color="auto" w:fill="9CC2E5" w:themeFill="accent5" w:themeFillTint="99"/>
          </w:tcPr>
          <w:p w14:paraId="4517B457" w14:textId="56DD4F58" w:rsidR="00286CF0" w:rsidRPr="00291C44" w:rsidRDefault="00286CF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91C44">
              <w:rPr>
                <w:rFonts w:cstheme="minorHAnsi"/>
                <w:b/>
                <w:bCs/>
                <w:sz w:val="22"/>
                <w:szCs w:val="22"/>
              </w:rPr>
              <w:t xml:space="preserve">Cost of </w:t>
            </w:r>
            <w:r w:rsidR="00236455" w:rsidRPr="00291C44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Pr="00291C44">
              <w:rPr>
                <w:rFonts w:cstheme="minorHAnsi"/>
                <w:b/>
                <w:bCs/>
                <w:sz w:val="22"/>
                <w:szCs w:val="22"/>
              </w:rPr>
              <w:t xml:space="preserve">quipment </w:t>
            </w:r>
            <w:r w:rsidR="00AC7374" w:rsidRPr="00291C44">
              <w:rPr>
                <w:rFonts w:cstheme="minorHAnsi"/>
                <w:b/>
                <w:bCs/>
                <w:sz w:val="22"/>
                <w:szCs w:val="22"/>
              </w:rPr>
              <w:t>if Needed</w:t>
            </w:r>
          </w:p>
        </w:tc>
      </w:tr>
      <w:tr w:rsidR="00286CF0" w:rsidRPr="00291C44" w14:paraId="37E52289" w14:textId="77777777" w:rsidTr="008B4131">
        <w:tc>
          <w:tcPr>
            <w:tcW w:w="2337" w:type="dxa"/>
          </w:tcPr>
          <w:p w14:paraId="590217B4" w14:textId="55BDC361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Laptop computer</w:t>
            </w:r>
          </w:p>
        </w:tc>
        <w:tc>
          <w:tcPr>
            <w:tcW w:w="2518" w:type="dxa"/>
          </w:tcPr>
          <w:p w14:paraId="40543114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EB9A30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187200C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5CD9C18F" w14:textId="77777777" w:rsidTr="008B4131">
        <w:tc>
          <w:tcPr>
            <w:tcW w:w="2337" w:type="dxa"/>
          </w:tcPr>
          <w:p w14:paraId="6C6AA1C2" w14:textId="17280B4B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Desktop computer</w:t>
            </w:r>
          </w:p>
        </w:tc>
        <w:tc>
          <w:tcPr>
            <w:tcW w:w="2518" w:type="dxa"/>
          </w:tcPr>
          <w:p w14:paraId="51CC796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5B1E72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EABB8B5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0BAFED41" w14:textId="77777777" w:rsidTr="008B4131">
        <w:tc>
          <w:tcPr>
            <w:tcW w:w="2337" w:type="dxa"/>
          </w:tcPr>
          <w:p w14:paraId="0DEFDD9D" w14:textId="652B6036" w:rsidR="00286CF0" w:rsidRPr="00291C44" w:rsidRDefault="00286CF0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Monitor(s)</w:t>
            </w:r>
          </w:p>
        </w:tc>
        <w:tc>
          <w:tcPr>
            <w:tcW w:w="2518" w:type="dxa"/>
          </w:tcPr>
          <w:p w14:paraId="46158097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F2EF4E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FD363FF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0E970425" w14:textId="77777777" w:rsidTr="008B4131">
        <w:tc>
          <w:tcPr>
            <w:tcW w:w="2337" w:type="dxa"/>
          </w:tcPr>
          <w:p w14:paraId="403ADDFC" w14:textId="0C6ED966" w:rsidR="00286CF0" w:rsidRPr="00291C44" w:rsidRDefault="00286CF0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Docking Station</w:t>
            </w:r>
          </w:p>
        </w:tc>
        <w:tc>
          <w:tcPr>
            <w:tcW w:w="2518" w:type="dxa"/>
          </w:tcPr>
          <w:p w14:paraId="2D62E69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35D540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42C547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50C2B0D2" w14:textId="77777777" w:rsidTr="008B4131">
        <w:tc>
          <w:tcPr>
            <w:tcW w:w="2337" w:type="dxa"/>
          </w:tcPr>
          <w:p w14:paraId="28E36191" w14:textId="1CAED78C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Keyboard/Mouse</w:t>
            </w:r>
          </w:p>
        </w:tc>
        <w:tc>
          <w:tcPr>
            <w:tcW w:w="2518" w:type="dxa"/>
          </w:tcPr>
          <w:p w14:paraId="3622D09E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AA082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6088AD4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51A77CC4" w14:textId="77777777" w:rsidTr="008B4131">
        <w:tc>
          <w:tcPr>
            <w:tcW w:w="2337" w:type="dxa"/>
          </w:tcPr>
          <w:p w14:paraId="58063EE8" w14:textId="4FBEDEE3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Internet</w:t>
            </w:r>
          </w:p>
        </w:tc>
        <w:tc>
          <w:tcPr>
            <w:tcW w:w="2518" w:type="dxa"/>
          </w:tcPr>
          <w:p w14:paraId="02A8233A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75C0C7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157D586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3169D8DE" w14:textId="77777777" w:rsidTr="008B4131">
        <w:tc>
          <w:tcPr>
            <w:tcW w:w="2337" w:type="dxa"/>
          </w:tcPr>
          <w:p w14:paraId="216A48F1" w14:textId="4D464334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Webcam</w:t>
            </w:r>
          </w:p>
        </w:tc>
        <w:tc>
          <w:tcPr>
            <w:tcW w:w="2518" w:type="dxa"/>
          </w:tcPr>
          <w:p w14:paraId="057D01F2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63D4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C2775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74BE4BE4" w14:textId="77777777" w:rsidTr="008B4131">
        <w:tc>
          <w:tcPr>
            <w:tcW w:w="2337" w:type="dxa"/>
          </w:tcPr>
          <w:p w14:paraId="2B5166E8" w14:textId="695CEBD0" w:rsidR="00286CF0" w:rsidRPr="00291C44" w:rsidRDefault="00286CF0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Headset</w:t>
            </w:r>
          </w:p>
        </w:tc>
        <w:tc>
          <w:tcPr>
            <w:tcW w:w="2518" w:type="dxa"/>
          </w:tcPr>
          <w:p w14:paraId="6CE5AA9F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CF7585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EDC4E8D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2E52B0D9" w14:textId="77777777" w:rsidTr="008B4131">
        <w:tc>
          <w:tcPr>
            <w:tcW w:w="2337" w:type="dxa"/>
          </w:tcPr>
          <w:p w14:paraId="5DB1088D" w14:textId="716E7975" w:rsidR="00286CF0" w:rsidRPr="00291C44" w:rsidRDefault="00286CF0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Printer</w:t>
            </w:r>
          </w:p>
        </w:tc>
        <w:tc>
          <w:tcPr>
            <w:tcW w:w="2518" w:type="dxa"/>
          </w:tcPr>
          <w:p w14:paraId="6BA1DF63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03D4D2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A085FDE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CF0" w:rsidRPr="00291C44" w14:paraId="3EE16714" w14:textId="77777777" w:rsidTr="008B4131">
        <w:tc>
          <w:tcPr>
            <w:tcW w:w="2337" w:type="dxa"/>
          </w:tcPr>
          <w:p w14:paraId="684FB56B" w14:textId="7C538B53" w:rsidR="00286CF0" w:rsidRPr="00291C44" w:rsidRDefault="00286CF0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Scanner</w:t>
            </w:r>
          </w:p>
        </w:tc>
        <w:tc>
          <w:tcPr>
            <w:tcW w:w="2518" w:type="dxa"/>
          </w:tcPr>
          <w:p w14:paraId="54EFA702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E6C91A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8BDA7F7" w14:textId="77777777" w:rsidR="00286CF0" w:rsidRPr="00291C44" w:rsidRDefault="00286CF0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5EF1" w:rsidRPr="00291C44" w14:paraId="6B80AEB0" w14:textId="77777777" w:rsidTr="008B4131">
        <w:tc>
          <w:tcPr>
            <w:tcW w:w="2337" w:type="dxa"/>
          </w:tcPr>
          <w:p w14:paraId="23AF38EF" w14:textId="4B58185A" w:rsidR="00A65EF1" w:rsidRPr="00291C44" w:rsidRDefault="00A65EF1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Desk</w:t>
            </w:r>
          </w:p>
        </w:tc>
        <w:tc>
          <w:tcPr>
            <w:tcW w:w="2518" w:type="dxa"/>
          </w:tcPr>
          <w:p w14:paraId="1427E153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FBDEFA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A61501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5EF1" w:rsidRPr="00291C44" w14:paraId="6C676FE4" w14:textId="77777777" w:rsidTr="008B4131">
        <w:tc>
          <w:tcPr>
            <w:tcW w:w="2337" w:type="dxa"/>
          </w:tcPr>
          <w:p w14:paraId="4090CA3A" w14:textId="6316EE3B" w:rsidR="00A65EF1" w:rsidRPr="00291C44" w:rsidRDefault="00A65EF1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Chair</w:t>
            </w:r>
          </w:p>
        </w:tc>
        <w:tc>
          <w:tcPr>
            <w:tcW w:w="2518" w:type="dxa"/>
          </w:tcPr>
          <w:p w14:paraId="0DAAF9A7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3382DCB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41B271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76A41" w:rsidRPr="00291C44" w14:paraId="34513421" w14:textId="77777777" w:rsidTr="008B4131">
        <w:tc>
          <w:tcPr>
            <w:tcW w:w="2337" w:type="dxa"/>
          </w:tcPr>
          <w:p w14:paraId="6941C122" w14:textId="6EF1DBEB" w:rsidR="00776A41" w:rsidRPr="00291C44" w:rsidRDefault="00776A41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 xml:space="preserve">Software </w:t>
            </w:r>
            <w:r w:rsidR="00F64806">
              <w:rPr>
                <w:sz w:val="22"/>
                <w:szCs w:val="22"/>
              </w:rPr>
              <w:t xml:space="preserve">1 </w:t>
            </w:r>
            <w:r w:rsidRPr="00291C44">
              <w:rPr>
                <w:sz w:val="22"/>
                <w:szCs w:val="22"/>
              </w:rPr>
              <w:t>(ex. Adobe)</w:t>
            </w:r>
          </w:p>
        </w:tc>
        <w:tc>
          <w:tcPr>
            <w:tcW w:w="2518" w:type="dxa"/>
          </w:tcPr>
          <w:p w14:paraId="1A9B345C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F345C54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6C6D11E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76A41" w:rsidRPr="00291C44" w14:paraId="436570A3" w14:textId="77777777" w:rsidTr="008B4131">
        <w:tc>
          <w:tcPr>
            <w:tcW w:w="2337" w:type="dxa"/>
          </w:tcPr>
          <w:p w14:paraId="4D6628FD" w14:textId="230471C8" w:rsidR="00776A41" w:rsidRPr="00291C44" w:rsidRDefault="00776A41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Software 2</w:t>
            </w:r>
          </w:p>
        </w:tc>
        <w:tc>
          <w:tcPr>
            <w:tcW w:w="2518" w:type="dxa"/>
          </w:tcPr>
          <w:p w14:paraId="633F3DD0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332E7B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28AD6F6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76A41" w:rsidRPr="00291C44" w14:paraId="4B64C39B" w14:textId="77777777" w:rsidTr="008B4131">
        <w:tc>
          <w:tcPr>
            <w:tcW w:w="2337" w:type="dxa"/>
          </w:tcPr>
          <w:p w14:paraId="6103E117" w14:textId="5C1D4AB9" w:rsidR="00776A41" w:rsidRPr="00291C44" w:rsidRDefault="00776A41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Software 3</w:t>
            </w:r>
          </w:p>
        </w:tc>
        <w:tc>
          <w:tcPr>
            <w:tcW w:w="2518" w:type="dxa"/>
          </w:tcPr>
          <w:p w14:paraId="6CDF12DC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E36427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2860B1A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5EF1" w:rsidRPr="00291C44" w14:paraId="34724EE0" w14:textId="77777777" w:rsidTr="008B4131">
        <w:tc>
          <w:tcPr>
            <w:tcW w:w="2337" w:type="dxa"/>
          </w:tcPr>
          <w:p w14:paraId="4CA63200" w14:textId="0C4998F5" w:rsidR="00A65EF1" w:rsidRPr="00291C44" w:rsidRDefault="00AA40F7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File Cabinet</w:t>
            </w:r>
          </w:p>
        </w:tc>
        <w:tc>
          <w:tcPr>
            <w:tcW w:w="2518" w:type="dxa"/>
          </w:tcPr>
          <w:p w14:paraId="1ED8FB00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21F00B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2027C97" w14:textId="77777777" w:rsidR="00A65EF1" w:rsidRPr="00291C44" w:rsidRDefault="00A65EF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40F7" w:rsidRPr="00291C44" w14:paraId="327CA151" w14:textId="77777777" w:rsidTr="008B4131">
        <w:tc>
          <w:tcPr>
            <w:tcW w:w="2337" w:type="dxa"/>
          </w:tcPr>
          <w:p w14:paraId="56C2F95D" w14:textId="2C83C45F" w:rsidR="00AA40F7" w:rsidRPr="00291C44" w:rsidRDefault="00AA40F7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Physical Storage</w:t>
            </w:r>
          </w:p>
        </w:tc>
        <w:tc>
          <w:tcPr>
            <w:tcW w:w="2518" w:type="dxa"/>
          </w:tcPr>
          <w:p w14:paraId="10E54931" w14:textId="77777777" w:rsidR="00AA40F7" w:rsidRPr="00291C44" w:rsidRDefault="00AA40F7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359F90" w14:textId="77777777" w:rsidR="00AA40F7" w:rsidRPr="00291C44" w:rsidRDefault="00AA40F7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F372B14" w14:textId="77777777" w:rsidR="00AA40F7" w:rsidRPr="00291C44" w:rsidRDefault="00AA40F7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76A41" w:rsidRPr="00291C44" w14:paraId="20E7F793" w14:textId="77777777" w:rsidTr="008B4131">
        <w:tc>
          <w:tcPr>
            <w:tcW w:w="2337" w:type="dxa"/>
          </w:tcPr>
          <w:p w14:paraId="1F41FDCD" w14:textId="05BBF0CE" w:rsidR="00776A41" w:rsidRPr="00291C44" w:rsidRDefault="00AA40F7" w:rsidP="00286CF0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Other</w:t>
            </w:r>
          </w:p>
        </w:tc>
        <w:tc>
          <w:tcPr>
            <w:tcW w:w="2518" w:type="dxa"/>
          </w:tcPr>
          <w:p w14:paraId="41B270BF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9C2FF7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3E91C1B" w14:textId="77777777" w:rsidR="00776A41" w:rsidRPr="00291C44" w:rsidRDefault="00776A41" w:rsidP="00286CF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AACCD23" w14:textId="77777777" w:rsidR="0066484D" w:rsidRPr="00291C44" w:rsidRDefault="007D451D">
      <w:pPr>
        <w:rPr>
          <w:rFonts w:cstheme="minorHAnsi"/>
          <w:sz w:val="22"/>
          <w:szCs w:val="22"/>
        </w:rPr>
      </w:pPr>
      <w:r w:rsidRPr="00291C44">
        <w:rPr>
          <w:rFonts w:cstheme="minorHAnsi"/>
          <w:sz w:val="22"/>
          <w:szCs w:val="22"/>
        </w:rPr>
        <w:t xml:space="preserve"> </w:t>
      </w:r>
    </w:p>
    <w:p w14:paraId="0BB696AD" w14:textId="7E902372" w:rsidR="00B22ECC" w:rsidRPr="00291C44" w:rsidRDefault="007D451D" w:rsidP="005A0629">
      <w:pPr>
        <w:pStyle w:val="Heading2"/>
      </w:pPr>
      <w:r w:rsidRPr="00291C44">
        <w:t xml:space="preserve">Additional </w:t>
      </w:r>
      <w:r w:rsidR="00D379AD" w:rsidRPr="00291C44">
        <w:t>Equipment Considerations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13DC2" w:rsidRPr="00291C44" w14:paraId="5DA30108" w14:textId="77777777" w:rsidTr="00C5464D">
        <w:tc>
          <w:tcPr>
            <w:tcW w:w="4675" w:type="dxa"/>
          </w:tcPr>
          <w:p w14:paraId="097FA70B" w14:textId="4EFAA39C" w:rsidR="00713DC2" w:rsidRPr="00291C44" w:rsidRDefault="00713DC2" w:rsidP="00713DC2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Does technology facilitate the ability for the work to be fully performed at a remote location?</w:t>
            </w:r>
          </w:p>
        </w:tc>
        <w:tc>
          <w:tcPr>
            <w:tcW w:w="5220" w:type="dxa"/>
          </w:tcPr>
          <w:p w14:paraId="0138084C" w14:textId="2E813DAB" w:rsidR="00713DC2" w:rsidRPr="00291C44" w:rsidRDefault="00713DC2" w:rsidP="00713D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94D0F" w:rsidRPr="00291C44" w14:paraId="4B5F4674" w14:textId="77777777" w:rsidTr="00C5464D">
        <w:tc>
          <w:tcPr>
            <w:tcW w:w="4675" w:type="dxa"/>
          </w:tcPr>
          <w:p w14:paraId="5D11990A" w14:textId="0FED3190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How will data and files be stored in keeping with university guidelines and policies?</w:t>
            </w:r>
          </w:p>
        </w:tc>
        <w:tc>
          <w:tcPr>
            <w:tcW w:w="5220" w:type="dxa"/>
          </w:tcPr>
          <w:p w14:paraId="072902DB" w14:textId="77777777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94D0F" w:rsidRPr="00291C44" w14:paraId="5F3682D9" w14:textId="77777777" w:rsidTr="00C5464D">
        <w:tc>
          <w:tcPr>
            <w:tcW w:w="4675" w:type="dxa"/>
          </w:tcPr>
          <w:p w14:paraId="211EA124" w14:textId="1A99F4A7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How will data and files be easily accessible via a remote work site?</w:t>
            </w:r>
          </w:p>
        </w:tc>
        <w:tc>
          <w:tcPr>
            <w:tcW w:w="5220" w:type="dxa"/>
          </w:tcPr>
          <w:p w14:paraId="2F18A31E" w14:textId="77777777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94D0F" w:rsidRPr="00291C44" w14:paraId="700ACF6A" w14:textId="77777777" w:rsidTr="00C5464D">
        <w:tc>
          <w:tcPr>
            <w:tcW w:w="4675" w:type="dxa"/>
          </w:tcPr>
          <w:p w14:paraId="4946AD93" w14:textId="4C71A8C1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 xml:space="preserve">How will </w:t>
            </w:r>
            <w:r w:rsidRPr="00291C44">
              <w:rPr>
                <w:sz w:val="22"/>
                <w:szCs w:val="22"/>
              </w:rPr>
              <w:t>sufficient provisions for maintaining confidentiality of information and security</w:t>
            </w:r>
            <w:r w:rsidRPr="00291C44">
              <w:rPr>
                <w:spacing w:val="-22"/>
                <w:sz w:val="22"/>
                <w:szCs w:val="22"/>
              </w:rPr>
              <w:t xml:space="preserve"> </w:t>
            </w:r>
            <w:r w:rsidRPr="00291C44">
              <w:rPr>
                <w:sz w:val="22"/>
                <w:szCs w:val="22"/>
              </w:rPr>
              <w:t>of resources be established?</w:t>
            </w:r>
            <w:r w:rsidRPr="00291C4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377DCC13" w14:textId="77777777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94D0F" w:rsidRPr="00291C44" w14:paraId="64336701" w14:textId="77777777" w:rsidTr="00C5464D">
        <w:tc>
          <w:tcPr>
            <w:tcW w:w="4675" w:type="dxa"/>
          </w:tcPr>
          <w:p w14:paraId="69C3FF87" w14:textId="74700F5A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How will supplies be requested</w:t>
            </w:r>
            <w:r w:rsidR="007D451D" w:rsidRPr="00291C44">
              <w:rPr>
                <w:rFonts w:cstheme="minorHAnsi"/>
                <w:sz w:val="22"/>
                <w:szCs w:val="22"/>
              </w:rPr>
              <w:t>, delivered, and ensured they are only used by the designated employee?</w:t>
            </w:r>
          </w:p>
        </w:tc>
        <w:tc>
          <w:tcPr>
            <w:tcW w:w="5220" w:type="dxa"/>
          </w:tcPr>
          <w:p w14:paraId="1F2EDF26" w14:textId="77777777" w:rsidR="00394D0F" w:rsidRPr="00291C44" w:rsidRDefault="00394D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379AD" w:rsidRPr="00291C44" w14:paraId="562D9B66" w14:textId="77777777" w:rsidTr="00C5464D">
        <w:tc>
          <w:tcPr>
            <w:tcW w:w="4675" w:type="dxa"/>
          </w:tcPr>
          <w:p w14:paraId="5CA4F6F1" w14:textId="182F8CDD" w:rsidR="00D379AD" w:rsidRPr="00291C44" w:rsidRDefault="006542B4" w:rsidP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t>Are the any additional costs identified or equipment needed to secure and maintain a remote workspace that is adequately equipped?</w:t>
            </w:r>
          </w:p>
        </w:tc>
        <w:tc>
          <w:tcPr>
            <w:tcW w:w="5220" w:type="dxa"/>
          </w:tcPr>
          <w:p w14:paraId="3FA27349" w14:textId="77777777" w:rsidR="00D379AD" w:rsidRPr="00291C44" w:rsidRDefault="00D379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5B28" w:rsidRPr="00291C44" w14:paraId="37486DE1" w14:textId="77777777" w:rsidTr="00C5464D">
        <w:tc>
          <w:tcPr>
            <w:tcW w:w="4675" w:type="dxa"/>
          </w:tcPr>
          <w:p w14:paraId="0C048D28" w14:textId="6BFFA3B5" w:rsidR="00F45B28" w:rsidRPr="00291C44" w:rsidRDefault="00F45B28" w:rsidP="008751A9">
            <w:pPr>
              <w:rPr>
                <w:sz w:val="22"/>
                <w:szCs w:val="22"/>
              </w:rPr>
            </w:pPr>
            <w:r w:rsidRPr="00291C44">
              <w:rPr>
                <w:sz w:val="22"/>
                <w:szCs w:val="22"/>
              </w:rPr>
              <w:t>Does the remote work</w:t>
            </w:r>
            <w:r w:rsidR="008751A9" w:rsidRPr="00291C44">
              <w:rPr>
                <w:sz w:val="22"/>
                <w:szCs w:val="22"/>
              </w:rPr>
              <w:t>station meet ergonomic and safety standards?</w:t>
            </w:r>
          </w:p>
        </w:tc>
        <w:tc>
          <w:tcPr>
            <w:tcW w:w="5220" w:type="dxa"/>
          </w:tcPr>
          <w:p w14:paraId="25A7F400" w14:textId="77777777" w:rsidR="00F45B28" w:rsidRPr="00291C44" w:rsidRDefault="00F45B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751A9" w:rsidRPr="00291C44" w14:paraId="102A8529" w14:textId="77777777" w:rsidTr="00C5464D">
        <w:tc>
          <w:tcPr>
            <w:tcW w:w="4675" w:type="dxa"/>
          </w:tcPr>
          <w:p w14:paraId="66E2005D" w14:textId="57EFB7D3" w:rsidR="008751A9" w:rsidRPr="00291C44" w:rsidRDefault="008751A9" w:rsidP="00394D0F">
            <w:pPr>
              <w:rPr>
                <w:rFonts w:cstheme="minorHAnsi"/>
                <w:sz w:val="22"/>
                <w:szCs w:val="22"/>
              </w:rPr>
            </w:pPr>
            <w:r w:rsidRPr="00291C44">
              <w:rPr>
                <w:rFonts w:cstheme="minorHAnsi"/>
                <w:sz w:val="22"/>
                <w:szCs w:val="22"/>
              </w:rPr>
              <w:lastRenderedPageBreak/>
              <w:t xml:space="preserve">Are </w:t>
            </w:r>
            <w:r w:rsidRPr="00E67AAD">
              <w:rPr>
                <w:rFonts w:cstheme="minorHAnsi"/>
                <w:sz w:val="22"/>
                <w:szCs w:val="22"/>
              </w:rPr>
              <w:t>the</w:t>
            </w:r>
            <w:r w:rsidR="005A0629" w:rsidRPr="00E67AAD">
              <w:rPr>
                <w:rFonts w:cstheme="minorHAnsi"/>
                <w:sz w:val="22"/>
                <w:szCs w:val="22"/>
              </w:rPr>
              <w:t>re</w:t>
            </w:r>
            <w:r w:rsidRPr="00291C44">
              <w:rPr>
                <w:rFonts w:cstheme="minorHAnsi"/>
                <w:sz w:val="22"/>
                <w:szCs w:val="22"/>
              </w:rPr>
              <w:t xml:space="preserve"> any additional costs identified</w:t>
            </w:r>
            <w:r w:rsidR="005A0629">
              <w:rPr>
                <w:rFonts w:cstheme="minorHAnsi"/>
                <w:sz w:val="22"/>
                <w:szCs w:val="22"/>
              </w:rPr>
              <w:t>,</w:t>
            </w:r>
            <w:r w:rsidRPr="00291C44">
              <w:rPr>
                <w:rFonts w:cstheme="minorHAnsi"/>
                <w:sz w:val="22"/>
                <w:szCs w:val="22"/>
              </w:rPr>
              <w:t xml:space="preserve"> or equipment needed to secure and maintain a remote workspace that is adequately equipped?</w:t>
            </w:r>
          </w:p>
        </w:tc>
        <w:tc>
          <w:tcPr>
            <w:tcW w:w="5220" w:type="dxa"/>
          </w:tcPr>
          <w:p w14:paraId="0734D05F" w14:textId="77777777" w:rsidR="008751A9" w:rsidRPr="00291C44" w:rsidRDefault="008751A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44563AE" w14:textId="09E59B9D" w:rsidR="009872AD" w:rsidRPr="00291C44" w:rsidRDefault="009872AD">
      <w:pPr>
        <w:rPr>
          <w:rFonts w:cstheme="minorHAnsi"/>
          <w:sz w:val="22"/>
          <w:szCs w:val="22"/>
        </w:rPr>
      </w:pPr>
    </w:p>
    <w:p w14:paraId="3967826D" w14:textId="315159ED" w:rsidR="00B26E17" w:rsidRPr="00291C44" w:rsidRDefault="001F2C1F" w:rsidP="005A0629">
      <w:pPr>
        <w:pStyle w:val="Heading2"/>
      </w:pPr>
      <w:r w:rsidRPr="00291C44">
        <w:t>Employee Schedule</w:t>
      </w:r>
    </w:p>
    <w:p w14:paraId="322B9415" w14:textId="4ED346FA" w:rsidR="001F5BA2" w:rsidRPr="00291C44" w:rsidRDefault="001F5BA2" w:rsidP="005A0629">
      <w:pPr>
        <w:pStyle w:val="Heading3"/>
      </w:pPr>
      <w:r w:rsidRPr="00291C44">
        <w:t>Current Employee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44"/>
        <w:gridCol w:w="1153"/>
        <w:gridCol w:w="1153"/>
        <w:gridCol w:w="1292"/>
        <w:gridCol w:w="1160"/>
        <w:gridCol w:w="1137"/>
        <w:gridCol w:w="1158"/>
      </w:tblGrid>
      <w:tr w:rsidR="003153A9" w:rsidRPr="00291C44" w14:paraId="4AFA0EF5" w14:textId="77777777" w:rsidTr="003153A9">
        <w:tc>
          <w:tcPr>
            <w:tcW w:w="1168" w:type="dxa"/>
            <w:shd w:val="clear" w:color="auto" w:fill="9CC2E5" w:themeFill="accent5" w:themeFillTint="99"/>
          </w:tcPr>
          <w:p w14:paraId="0CDD2B12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9CC2E5" w:themeFill="accent5" w:themeFillTint="99"/>
          </w:tcPr>
          <w:p w14:paraId="1BCA0491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301DFCE7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097BF5AD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738C9375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7301F6BF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2D63F858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6F3B24A7" w14:textId="77777777" w:rsidR="001F5BA2" w:rsidRPr="00291C44" w:rsidRDefault="001F5BA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Saturday</w:t>
            </w:r>
          </w:p>
        </w:tc>
      </w:tr>
      <w:tr w:rsidR="00291C44" w:rsidRPr="00291C44" w14:paraId="70AF3C26" w14:textId="77777777" w:rsidTr="000F3CFC">
        <w:tc>
          <w:tcPr>
            <w:tcW w:w="1168" w:type="dxa"/>
          </w:tcPr>
          <w:p w14:paraId="761CA33E" w14:textId="77777777" w:rsidR="001F5BA2" w:rsidRPr="00291C44" w:rsidRDefault="001F5BA2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Hours</w:t>
            </w:r>
          </w:p>
        </w:tc>
        <w:tc>
          <w:tcPr>
            <w:tcW w:w="1168" w:type="dxa"/>
          </w:tcPr>
          <w:p w14:paraId="43AF8459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3F7529DE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0CD3F3D5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3A3DDF1D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72A51FDE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43C47AAA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63A29EB4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</w:tr>
      <w:tr w:rsidR="00291C44" w:rsidRPr="00291C44" w14:paraId="03FD2207" w14:textId="77777777" w:rsidTr="000F3CFC">
        <w:tc>
          <w:tcPr>
            <w:tcW w:w="1168" w:type="dxa"/>
          </w:tcPr>
          <w:p w14:paraId="0DA37911" w14:textId="77777777" w:rsidR="001F5BA2" w:rsidRPr="00291C44" w:rsidRDefault="001F5BA2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Location</w:t>
            </w:r>
          </w:p>
        </w:tc>
        <w:tc>
          <w:tcPr>
            <w:tcW w:w="1168" w:type="dxa"/>
          </w:tcPr>
          <w:p w14:paraId="53682D02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E938988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D0FFE25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4995C62E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11E0AC67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7342AF26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60464CCC" w14:textId="77777777" w:rsidR="001F5BA2" w:rsidRPr="00291C44" w:rsidRDefault="001F5BA2" w:rsidP="000F3CFC">
            <w:pPr>
              <w:rPr>
                <w:sz w:val="22"/>
                <w:szCs w:val="22"/>
              </w:rPr>
            </w:pPr>
          </w:p>
        </w:tc>
      </w:tr>
    </w:tbl>
    <w:p w14:paraId="1A56BEA9" w14:textId="77777777" w:rsidR="001F5BA2" w:rsidRPr="00291C44" w:rsidRDefault="001F5BA2">
      <w:pPr>
        <w:rPr>
          <w:rFonts w:cstheme="minorHAnsi"/>
          <w:b/>
          <w:bCs/>
          <w:sz w:val="22"/>
          <w:szCs w:val="22"/>
        </w:rPr>
      </w:pPr>
    </w:p>
    <w:p w14:paraId="1EE76990" w14:textId="6F481B2A" w:rsidR="00365B62" w:rsidRPr="00291C44" w:rsidRDefault="00365B62" w:rsidP="005A0629">
      <w:pPr>
        <w:pStyle w:val="Heading3"/>
      </w:pPr>
      <w:r w:rsidRPr="00291C44">
        <w:t xml:space="preserve">Remote Work Schedule </w:t>
      </w:r>
      <w:r w:rsidR="005A0629" w:rsidRPr="00E67AAD">
        <w:t>Proposed</w:t>
      </w:r>
      <w:r w:rsidRPr="00291C44">
        <w:t xml:space="preserve"> by 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44"/>
        <w:gridCol w:w="1153"/>
        <w:gridCol w:w="1153"/>
        <w:gridCol w:w="1292"/>
        <w:gridCol w:w="1160"/>
        <w:gridCol w:w="1137"/>
        <w:gridCol w:w="1158"/>
      </w:tblGrid>
      <w:tr w:rsidR="00365B62" w:rsidRPr="00291C44" w14:paraId="7C3D962C" w14:textId="77777777" w:rsidTr="003153A9">
        <w:tc>
          <w:tcPr>
            <w:tcW w:w="1168" w:type="dxa"/>
            <w:shd w:val="clear" w:color="auto" w:fill="9CC2E5" w:themeFill="accent5" w:themeFillTint="99"/>
          </w:tcPr>
          <w:p w14:paraId="57DE1273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9CC2E5" w:themeFill="accent5" w:themeFillTint="99"/>
          </w:tcPr>
          <w:p w14:paraId="7D76AED3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4D1DDED2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0DF9F609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49605F48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113426D9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18C31692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0F459A50" w14:textId="77777777" w:rsidR="00365B62" w:rsidRPr="00291C44" w:rsidRDefault="00365B62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Saturday</w:t>
            </w:r>
          </w:p>
        </w:tc>
      </w:tr>
      <w:tr w:rsidR="00291C44" w:rsidRPr="00291C44" w14:paraId="4000DCB5" w14:textId="77777777" w:rsidTr="000F3CFC">
        <w:tc>
          <w:tcPr>
            <w:tcW w:w="1168" w:type="dxa"/>
          </w:tcPr>
          <w:p w14:paraId="61B70F24" w14:textId="77777777" w:rsidR="00365B62" w:rsidRPr="00291C44" w:rsidRDefault="00365B62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Hours</w:t>
            </w:r>
          </w:p>
        </w:tc>
        <w:tc>
          <w:tcPr>
            <w:tcW w:w="1168" w:type="dxa"/>
          </w:tcPr>
          <w:p w14:paraId="46CCCD57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39EE66B6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09E7215F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02F7F768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7DDB059A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672E752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112127CF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</w:tr>
      <w:tr w:rsidR="00291C44" w:rsidRPr="00291C44" w14:paraId="46783E58" w14:textId="77777777" w:rsidTr="000F3CFC">
        <w:tc>
          <w:tcPr>
            <w:tcW w:w="1168" w:type="dxa"/>
          </w:tcPr>
          <w:p w14:paraId="7C1FE18B" w14:textId="77777777" w:rsidR="00365B62" w:rsidRPr="00291C44" w:rsidRDefault="00365B62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Location</w:t>
            </w:r>
          </w:p>
        </w:tc>
        <w:tc>
          <w:tcPr>
            <w:tcW w:w="1168" w:type="dxa"/>
          </w:tcPr>
          <w:p w14:paraId="6E1C90DF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8EEB31F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85A8CB1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24D459BD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01836FAC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2A5FBBF4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35BA4866" w14:textId="77777777" w:rsidR="00365B62" w:rsidRPr="00291C44" w:rsidRDefault="00365B62" w:rsidP="000F3CFC">
            <w:pPr>
              <w:rPr>
                <w:sz w:val="22"/>
                <w:szCs w:val="22"/>
              </w:rPr>
            </w:pPr>
          </w:p>
        </w:tc>
      </w:tr>
    </w:tbl>
    <w:p w14:paraId="0FBFDACF" w14:textId="77777777" w:rsidR="001F2C1F" w:rsidRPr="00291C44" w:rsidRDefault="001F2C1F">
      <w:pPr>
        <w:rPr>
          <w:b/>
          <w:bCs/>
          <w:sz w:val="22"/>
          <w:szCs w:val="22"/>
        </w:rPr>
      </w:pPr>
    </w:p>
    <w:p w14:paraId="739C2AA3" w14:textId="267FCBF2" w:rsidR="005962B4" w:rsidRPr="00291C44" w:rsidRDefault="005962B4" w:rsidP="005A0629">
      <w:pPr>
        <w:pStyle w:val="Heading2"/>
      </w:pPr>
      <w:r w:rsidRPr="00291C44">
        <w:t>Next Steps</w:t>
      </w:r>
    </w:p>
    <w:p w14:paraId="24E74942" w14:textId="24B93985" w:rsidR="003D0724" w:rsidRPr="00291C44" w:rsidRDefault="00004762" w:rsidP="00F449A6">
      <w:pPr>
        <w:rPr>
          <w:sz w:val="22"/>
          <w:szCs w:val="22"/>
        </w:rPr>
      </w:pPr>
      <w:r w:rsidRPr="00291C44">
        <w:rPr>
          <w:sz w:val="22"/>
          <w:szCs w:val="22"/>
        </w:rPr>
        <w:t>Upon review, the supervisor/manager will provide a remote work schedule</w:t>
      </w:r>
      <w:r w:rsidR="00F449A6" w:rsidRPr="00291C44">
        <w:rPr>
          <w:sz w:val="22"/>
          <w:szCs w:val="22"/>
        </w:rPr>
        <w:t xml:space="preserve"> if </w:t>
      </w:r>
      <w:r w:rsidR="00CB1C11">
        <w:rPr>
          <w:sz w:val="22"/>
          <w:szCs w:val="22"/>
        </w:rPr>
        <w:t>working conditions are determined to</w:t>
      </w:r>
      <w:r w:rsidR="00F449A6" w:rsidRPr="00291C44">
        <w:rPr>
          <w:sz w:val="22"/>
          <w:szCs w:val="22"/>
        </w:rPr>
        <w:t xml:space="preserve"> support a remote work </w:t>
      </w:r>
      <w:r w:rsidR="00F64806">
        <w:rPr>
          <w:sz w:val="22"/>
          <w:szCs w:val="22"/>
        </w:rPr>
        <w:t>arrangement</w:t>
      </w:r>
      <w:r w:rsidR="00F449A6" w:rsidRPr="00291C44">
        <w:rPr>
          <w:sz w:val="22"/>
          <w:szCs w:val="22"/>
        </w:rPr>
        <w:t>.</w:t>
      </w:r>
    </w:p>
    <w:p w14:paraId="2A3E8C31" w14:textId="77777777" w:rsidR="00F449A6" w:rsidRPr="00291C44" w:rsidRDefault="00F449A6" w:rsidP="00F449A6">
      <w:pPr>
        <w:rPr>
          <w:sz w:val="22"/>
          <w:szCs w:val="22"/>
        </w:rPr>
      </w:pPr>
    </w:p>
    <w:p w14:paraId="4F37EF72" w14:textId="1AAFA30D" w:rsidR="003D0724" w:rsidRPr="00291C44" w:rsidRDefault="003D0724" w:rsidP="005A0629">
      <w:pPr>
        <w:pStyle w:val="Heading3"/>
      </w:pPr>
      <w:r w:rsidRPr="00291C44">
        <w:t xml:space="preserve">Remote Work Schedule </w:t>
      </w:r>
      <w:r w:rsidR="00F449A6" w:rsidRPr="00291C44">
        <w:t>set</w:t>
      </w:r>
      <w:r w:rsidRPr="00291C44">
        <w:t xml:space="preserve"> by Supervisor/Manager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44"/>
        <w:gridCol w:w="1153"/>
        <w:gridCol w:w="1153"/>
        <w:gridCol w:w="1292"/>
        <w:gridCol w:w="1160"/>
        <w:gridCol w:w="1137"/>
        <w:gridCol w:w="1158"/>
      </w:tblGrid>
      <w:tr w:rsidR="003153A9" w:rsidRPr="00291C44" w14:paraId="1E53C49D" w14:textId="77777777" w:rsidTr="003153A9">
        <w:tc>
          <w:tcPr>
            <w:tcW w:w="1168" w:type="dxa"/>
            <w:shd w:val="clear" w:color="auto" w:fill="9CC2E5" w:themeFill="accent5" w:themeFillTint="99"/>
          </w:tcPr>
          <w:p w14:paraId="2FE9D271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9CC2E5" w:themeFill="accent5" w:themeFillTint="99"/>
          </w:tcPr>
          <w:p w14:paraId="383AF8D1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49683381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3D8CC3F0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5C45B37D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7903B26D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1DE0EEA5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169" w:type="dxa"/>
            <w:shd w:val="clear" w:color="auto" w:fill="9CC2E5" w:themeFill="accent5" w:themeFillTint="99"/>
          </w:tcPr>
          <w:p w14:paraId="592FEAE9" w14:textId="77777777" w:rsidR="003D0724" w:rsidRPr="00291C44" w:rsidRDefault="003D0724" w:rsidP="000F3CFC">
            <w:pPr>
              <w:rPr>
                <w:b/>
                <w:bCs/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bCs/>
                <w:sz w:val="22"/>
                <w:szCs w:val="22"/>
              </w:rPr>
              <w:t>Saturday</w:t>
            </w:r>
          </w:p>
        </w:tc>
      </w:tr>
      <w:tr w:rsidR="00291C44" w:rsidRPr="00291C44" w14:paraId="47FE9613" w14:textId="77777777" w:rsidTr="000F3CFC">
        <w:tc>
          <w:tcPr>
            <w:tcW w:w="1168" w:type="dxa"/>
          </w:tcPr>
          <w:p w14:paraId="0EAA77F5" w14:textId="77777777" w:rsidR="003D0724" w:rsidRPr="00291C44" w:rsidRDefault="003D0724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Hours</w:t>
            </w:r>
          </w:p>
        </w:tc>
        <w:tc>
          <w:tcPr>
            <w:tcW w:w="1168" w:type="dxa"/>
          </w:tcPr>
          <w:p w14:paraId="3CC898F8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76A126F3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1F6035B6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48F93D4A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1CB1263D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314AA48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AD567DE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</w:tr>
      <w:tr w:rsidR="00291C44" w:rsidRPr="00291C44" w14:paraId="6107B5F2" w14:textId="77777777" w:rsidTr="000F3CFC">
        <w:tc>
          <w:tcPr>
            <w:tcW w:w="1168" w:type="dxa"/>
          </w:tcPr>
          <w:p w14:paraId="0CD03C5C" w14:textId="77777777" w:rsidR="003D0724" w:rsidRPr="00291C44" w:rsidRDefault="003D0724" w:rsidP="000F3CFC">
            <w:pPr>
              <w:rPr>
                <w:sz w:val="22"/>
                <w:szCs w:val="22"/>
              </w:rPr>
            </w:pPr>
            <w:r w:rsidRPr="00291C44">
              <w:rPr>
                <w:rFonts w:eastAsiaTheme="minorHAnsi" w:cs="Open Sans"/>
                <w:b/>
                <w:sz w:val="22"/>
                <w:szCs w:val="22"/>
              </w:rPr>
              <w:t>Location</w:t>
            </w:r>
          </w:p>
        </w:tc>
        <w:tc>
          <w:tcPr>
            <w:tcW w:w="1168" w:type="dxa"/>
          </w:tcPr>
          <w:p w14:paraId="2BA846A7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71AB351B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0212EBD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240AF216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52F5FF45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424EECA2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14:paraId="68D8D246" w14:textId="77777777" w:rsidR="003D0724" w:rsidRPr="00291C44" w:rsidRDefault="003D0724" w:rsidP="000F3CFC">
            <w:pPr>
              <w:rPr>
                <w:sz w:val="22"/>
                <w:szCs w:val="22"/>
              </w:rPr>
            </w:pPr>
          </w:p>
        </w:tc>
      </w:tr>
    </w:tbl>
    <w:p w14:paraId="015C5BBC" w14:textId="5F0EE37E" w:rsidR="003D0724" w:rsidRPr="00291C44" w:rsidRDefault="003D0724" w:rsidP="00B1394F">
      <w:pPr>
        <w:rPr>
          <w:sz w:val="22"/>
          <w:szCs w:val="22"/>
        </w:rPr>
      </w:pPr>
    </w:p>
    <w:p w14:paraId="593A3456" w14:textId="6C8203FA" w:rsidR="00F449A6" w:rsidRPr="00291C44" w:rsidRDefault="00F449A6" w:rsidP="005A0629">
      <w:pPr>
        <w:pStyle w:val="Heading3"/>
      </w:pPr>
      <w:r w:rsidRPr="00291C44">
        <w:t xml:space="preserve">Next the </w:t>
      </w:r>
      <w:r w:rsidR="00DA10F3" w:rsidRPr="00291C44">
        <w:t>supervisor</w:t>
      </w:r>
      <w:r w:rsidR="00475B39">
        <w:t>/manager</w:t>
      </w:r>
      <w:r w:rsidR="00DA10F3" w:rsidRPr="00291C44">
        <w:t xml:space="preserve"> will:</w:t>
      </w:r>
    </w:p>
    <w:p w14:paraId="0971F92F" w14:textId="77777777" w:rsidR="001F2C1F" w:rsidRPr="00291C44" w:rsidRDefault="001F2C1F" w:rsidP="001F2C1F">
      <w:pPr>
        <w:pStyle w:val="ListParagraph"/>
        <w:numPr>
          <w:ilvl w:val="0"/>
          <w:numId w:val="7"/>
        </w:numPr>
      </w:pPr>
      <w:r w:rsidRPr="00291C44">
        <w:t>Secure review/approval of decision by designated</w:t>
      </w:r>
      <w:r w:rsidRPr="00291C44">
        <w:rPr>
          <w:spacing w:val="-7"/>
        </w:rPr>
        <w:t xml:space="preserve"> </w:t>
      </w:r>
      <w:r w:rsidRPr="00291C44">
        <w:t>person(s).</w:t>
      </w:r>
    </w:p>
    <w:p w14:paraId="74714887" w14:textId="77777777" w:rsidR="001F2C1F" w:rsidRPr="00291C44" w:rsidRDefault="001F2C1F" w:rsidP="001F2C1F">
      <w:pPr>
        <w:pStyle w:val="ListParagraph"/>
        <w:numPr>
          <w:ilvl w:val="0"/>
          <w:numId w:val="7"/>
        </w:numPr>
      </w:pPr>
      <w:r w:rsidRPr="00291C44">
        <w:t>Complete a remote work agreement and secure required</w:t>
      </w:r>
      <w:r w:rsidRPr="00291C44">
        <w:rPr>
          <w:spacing w:val="-6"/>
        </w:rPr>
        <w:t xml:space="preserve"> </w:t>
      </w:r>
      <w:r w:rsidRPr="00291C44">
        <w:t>signatures.</w:t>
      </w:r>
    </w:p>
    <w:p w14:paraId="38F855AF" w14:textId="77777777" w:rsidR="001F2C1F" w:rsidRPr="00291C44" w:rsidRDefault="001F2C1F" w:rsidP="001F2C1F">
      <w:pPr>
        <w:pStyle w:val="ListParagraph"/>
        <w:numPr>
          <w:ilvl w:val="0"/>
          <w:numId w:val="7"/>
        </w:numPr>
      </w:pPr>
      <w:r w:rsidRPr="00291C44">
        <w:t>Develop</w:t>
      </w:r>
      <w:r w:rsidRPr="00291C44">
        <w:rPr>
          <w:spacing w:val="-5"/>
        </w:rPr>
        <w:t xml:space="preserve"> </w:t>
      </w:r>
      <w:r w:rsidRPr="00291C44">
        <w:t>plan</w:t>
      </w:r>
      <w:r w:rsidRPr="00291C44">
        <w:rPr>
          <w:spacing w:val="-5"/>
        </w:rPr>
        <w:t xml:space="preserve"> </w:t>
      </w:r>
      <w:r w:rsidRPr="00291C44">
        <w:t>for</w:t>
      </w:r>
      <w:r w:rsidRPr="00291C44">
        <w:rPr>
          <w:spacing w:val="-4"/>
        </w:rPr>
        <w:t xml:space="preserve"> </w:t>
      </w:r>
      <w:r w:rsidRPr="00291C44">
        <w:t>implementing</w:t>
      </w:r>
      <w:r w:rsidRPr="00291C44">
        <w:rPr>
          <w:spacing w:val="-4"/>
        </w:rPr>
        <w:t xml:space="preserve"> </w:t>
      </w:r>
      <w:r w:rsidRPr="00291C44">
        <w:t>any</w:t>
      </w:r>
      <w:r w:rsidRPr="00291C44">
        <w:rPr>
          <w:spacing w:val="-5"/>
        </w:rPr>
        <w:t xml:space="preserve"> </w:t>
      </w:r>
      <w:r w:rsidRPr="00291C44">
        <w:t>modification</w:t>
      </w:r>
      <w:r w:rsidRPr="00291C44">
        <w:rPr>
          <w:spacing w:val="-5"/>
        </w:rPr>
        <w:t xml:space="preserve"> </w:t>
      </w:r>
      <w:r w:rsidRPr="00291C44">
        <w:t>of</w:t>
      </w:r>
      <w:r w:rsidRPr="00291C44">
        <w:rPr>
          <w:spacing w:val="-5"/>
        </w:rPr>
        <w:t xml:space="preserve"> </w:t>
      </w:r>
      <w:r w:rsidRPr="00291C44">
        <w:t>internal</w:t>
      </w:r>
      <w:r w:rsidRPr="00291C44">
        <w:rPr>
          <w:spacing w:val="-3"/>
        </w:rPr>
        <w:t xml:space="preserve"> </w:t>
      </w:r>
      <w:r w:rsidRPr="00291C44">
        <w:t>operations</w:t>
      </w:r>
      <w:r w:rsidRPr="00291C44">
        <w:rPr>
          <w:spacing w:val="-5"/>
        </w:rPr>
        <w:t xml:space="preserve"> </w:t>
      </w:r>
      <w:r w:rsidRPr="00291C44">
        <w:t>or</w:t>
      </w:r>
      <w:r w:rsidRPr="00291C44">
        <w:rPr>
          <w:spacing w:val="-5"/>
        </w:rPr>
        <w:t xml:space="preserve"> </w:t>
      </w:r>
      <w:r w:rsidRPr="00291C44">
        <w:t>procedures</w:t>
      </w:r>
      <w:r w:rsidRPr="00291C44">
        <w:rPr>
          <w:spacing w:val="-6"/>
        </w:rPr>
        <w:t xml:space="preserve"> </w:t>
      </w:r>
      <w:r w:rsidRPr="00291C44">
        <w:t>that</w:t>
      </w:r>
      <w:r w:rsidRPr="00291C44">
        <w:rPr>
          <w:spacing w:val="-5"/>
        </w:rPr>
        <w:t xml:space="preserve"> </w:t>
      </w:r>
      <w:r w:rsidRPr="00291C44">
        <w:t>need to be in place prior to initiating the remote work</w:t>
      </w:r>
      <w:r w:rsidRPr="00291C44">
        <w:rPr>
          <w:spacing w:val="-11"/>
        </w:rPr>
        <w:t xml:space="preserve"> </w:t>
      </w:r>
      <w:r w:rsidRPr="00291C44">
        <w:t>assignment.</w:t>
      </w:r>
    </w:p>
    <w:p w14:paraId="29FBF11E" w14:textId="77777777" w:rsidR="001F2C1F" w:rsidRPr="00291C44" w:rsidRDefault="001F2C1F" w:rsidP="001F2C1F">
      <w:pPr>
        <w:pStyle w:val="ListParagraph"/>
        <w:numPr>
          <w:ilvl w:val="0"/>
          <w:numId w:val="7"/>
        </w:numPr>
      </w:pPr>
      <w:r w:rsidRPr="00291C44">
        <w:t>Establish</w:t>
      </w:r>
      <w:r w:rsidRPr="00291C44">
        <w:rPr>
          <w:spacing w:val="-6"/>
        </w:rPr>
        <w:t xml:space="preserve"> </w:t>
      </w:r>
      <w:r w:rsidRPr="00291C44">
        <w:t>a</w:t>
      </w:r>
      <w:r w:rsidRPr="00291C44">
        <w:rPr>
          <w:spacing w:val="-5"/>
        </w:rPr>
        <w:t xml:space="preserve"> </w:t>
      </w:r>
      <w:r w:rsidRPr="00291C44">
        <w:t>timeline</w:t>
      </w:r>
      <w:r w:rsidRPr="00291C44">
        <w:rPr>
          <w:spacing w:val="-4"/>
        </w:rPr>
        <w:t xml:space="preserve"> </w:t>
      </w:r>
      <w:r w:rsidRPr="00291C44">
        <w:t>for</w:t>
      </w:r>
      <w:r w:rsidRPr="00291C44">
        <w:rPr>
          <w:spacing w:val="-5"/>
        </w:rPr>
        <w:t xml:space="preserve"> </w:t>
      </w:r>
      <w:r w:rsidRPr="00291C44">
        <w:t>implementation</w:t>
      </w:r>
      <w:r w:rsidRPr="00291C44">
        <w:rPr>
          <w:spacing w:val="-5"/>
        </w:rPr>
        <w:t xml:space="preserve"> </w:t>
      </w:r>
      <w:r w:rsidRPr="00291C44">
        <w:t>steps</w:t>
      </w:r>
      <w:r w:rsidRPr="00291C44">
        <w:rPr>
          <w:spacing w:val="-5"/>
        </w:rPr>
        <w:t xml:space="preserve"> </w:t>
      </w:r>
      <w:r w:rsidRPr="00291C44">
        <w:t>(e.g.,</w:t>
      </w:r>
      <w:r w:rsidRPr="00291C44">
        <w:rPr>
          <w:spacing w:val="-5"/>
        </w:rPr>
        <w:t xml:space="preserve"> </w:t>
      </w:r>
      <w:r w:rsidRPr="00291C44">
        <w:t>purchase</w:t>
      </w:r>
      <w:r w:rsidRPr="00291C44">
        <w:rPr>
          <w:spacing w:val="-4"/>
        </w:rPr>
        <w:t xml:space="preserve"> </w:t>
      </w:r>
      <w:r w:rsidRPr="00291C44">
        <w:t>and</w:t>
      </w:r>
      <w:r w:rsidRPr="00291C44">
        <w:rPr>
          <w:spacing w:val="-4"/>
        </w:rPr>
        <w:t xml:space="preserve"> </w:t>
      </w:r>
      <w:r w:rsidRPr="00291C44">
        <w:t>delivery</w:t>
      </w:r>
      <w:r w:rsidRPr="00291C44">
        <w:rPr>
          <w:spacing w:val="-6"/>
        </w:rPr>
        <w:t xml:space="preserve"> </w:t>
      </w:r>
      <w:r w:rsidRPr="00291C44">
        <w:t>of</w:t>
      </w:r>
      <w:r w:rsidRPr="00291C44">
        <w:rPr>
          <w:spacing w:val="-5"/>
        </w:rPr>
        <w:t xml:space="preserve"> </w:t>
      </w:r>
      <w:r w:rsidRPr="00291C44">
        <w:t>equipment, workstation assessment, etc.).</w:t>
      </w:r>
    </w:p>
    <w:p w14:paraId="415DDDDF" w14:textId="258663F2" w:rsidR="001F2C1F" w:rsidRPr="00291C44" w:rsidRDefault="001F2C1F" w:rsidP="001F2C1F">
      <w:pPr>
        <w:pStyle w:val="ListParagraph"/>
        <w:numPr>
          <w:ilvl w:val="0"/>
          <w:numId w:val="7"/>
        </w:numPr>
      </w:pPr>
      <w:r w:rsidRPr="00291C44">
        <w:t xml:space="preserve">Determine length of initial review period to evaluate whether the remote work </w:t>
      </w:r>
      <w:r w:rsidR="00BA32FF" w:rsidRPr="00291C44">
        <w:t xml:space="preserve">arrangement is </w:t>
      </w:r>
      <w:r w:rsidRPr="00291C44">
        <w:t xml:space="preserve">meeting </w:t>
      </w:r>
      <w:r w:rsidR="00DA10F3" w:rsidRPr="00291C44">
        <w:t>the established goals.</w:t>
      </w:r>
    </w:p>
    <w:p w14:paraId="22073466" w14:textId="77777777" w:rsidR="001F2C1F" w:rsidRPr="00291C44" w:rsidRDefault="001F2C1F" w:rsidP="00B1394F">
      <w:pPr>
        <w:rPr>
          <w:sz w:val="22"/>
          <w:szCs w:val="22"/>
        </w:rPr>
      </w:pPr>
    </w:p>
    <w:p w14:paraId="54792A10" w14:textId="77777777" w:rsidR="00B1394F" w:rsidRPr="00291C44" w:rsidRDefault="00B1394F">
      <w:pPr>
        <w:rPr>
          <w:rFonts w:cstheme="minorHAnsi"/>
          <w:b/>
          <w:bCs/>
          <w:sz w:val="22"/>
          <w:szCs w:val="22"/>
        </w:rPr>
      </w:pPr>
    </w:p>
    <w:sectPr w:rsidR="00B1394F" w:rsidRPr="00291C4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91E8" w14:textId="77777777" w:rsidR="00D278A0" w:rsidRDefault="00D278A0" w:rsidP="00574138">
      <w:r>
        <w:separator/>
      </w:r>
    </w:p>
  </w:endnote>
  <w:endnote w:type="continuationSeparator" w:id="0">
    <w:p w14:paraId="55DFDD32" w14:textId="77777777" w:rsidR="00D278A0" w:rsidRDefault="00D278A0" w:rsidP="005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2353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1A2BC" w14:textId="1FFA8A33" w:rsidR="00574138" w:rsidRDefault="00574138" w:rsidP="00291C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6D8A2" w14:textId="77777777" w:rsidR="00574138" w:rsidRDefault="00574138" w:rsidP="005741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0657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EADC5E" w14:textId="3EDF83DC" w:rsidR="00291C44" w:rsidRDefault="00291C44" w:rsidP="002E04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63334B" w14:textId="28FE8BF1" w:rsidR="007B53D0" w:rsidRDefault="007B53D0" w:rsidP="00291C44">
    <w:pPr>
      <w:pStyle w:val="Footer"/>
      <w:ind w:right="360"/>
    </w:pPr>
  </w:p>
  <w:p w14:paraId="0A1C563C" w14:textId="77777777" w:rsidR="00574138" w:rsidRDefault="00574138" w:rsidP="00574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522B" w14:textId="77777777" w:rsidR="00D278A0" w:rsidRDefault="00D278A0" w:rsidP="00574138">
      <w:r>
        <w:separator/>
      </w:r>
    </w:p>
  </w:footnote>
  <w:footnote w:type="continuationSeparator" w:id="0">
    <w:p w14:paraId="0BD1EDE3" w14:textId="77777777" w:rsidR="00D278A0" w:rsidRDefault="00D278A0" w:rsidP="0057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57F"/>
    <w:multiLevelType w:val="hybridMultilevel"/>
    <w:tmpl w:val="EFD20E18"/>
    <w:lvl w:ilvl="0" w:tplc="F416B38E">
      <w:numFmt w:val="bullet"/>
      <w:lvlText w:val=""/>
      <w:lvlJc w:val="left"/>
      <w:pPr>
        <w:ind w:left="1112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7FA15F0">
      <w:numFmt w:val="bullet"/>
      <w:lvlText w:val="•"/>
      <w:lvlJc w:val="left"/>
      <w:pPr>
        <w:ind w:left="2102" w:hanging="361"/>
      </w:pPr>
      <w:rPr>
        <w:rFonts w:hint="default"/>
      </w:rPr>
    </w:lvl>
    <w:lvl w:ilvl="2" w:tplc="1CAC5D34"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181AF266">
      <w:numFmt w:val="bullet"/>
      <w:lvlText w:val="•"/>
      <w:lvlJc w:val="left"/>
      <w:pPr>
        <w:ind w:left="4066" w:hanging="361"/>
      </w:pPr>
      <w:rPr>
        <w:rFonts w:hint="default"/>
      </w:rPr>
    </w:lvl>
    <w:lvl w:ilvl="4" w:tplc="E914594C">
      <w:numFmt w:val="bullet"/>
      <w:lvlText w:val="•"/>
      <w:lvlJc w:val="left"/>
      <w:pPr>
        <w:ind w:left="5048" w:hanging="361"/>
      </w:pPr>
      <w:rPr>
        <w:rFonts w:hint="default"/>
      </w:rPr>
    </w:lvl>
    <w:lvl w:ilvl="5" w:tplc="533ED616"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B016D00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B48264CE"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C70EE2B2">
      <w:numFmt w:val="bullet"/>
      <w:lvlText w:val="•"/>
      <w:lvlJc w:val="left"/>
      <w:pPr>
        <w:ind w:left="8976" w:hanging="361"/>
      </w:pPr>
      <w:rPr>
        <w:rFonts w:hint="default"/>
      </w:rPr>
    </w:lvl>
  </w:abstractNum>
  <w:abstractNum w:abstractNumId="1" w15:restartNumberingAfterBreak="0">
    <w:nsid w:val="1CF80547"/>
    <w:multiLevelType w:val="hybridMultilevel"/>
    <w:tmpl w:val="345A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A3D"/>
    <w:multiLevelType w:val="hybridMultilevel"/>
    <w:tmpl w:val="F8EAD1FE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25417550"/>
    <w:multiLevelType w:val="hybridMultilevel"/>
    <w:tmpl w:val="A3EE4A1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 w15:restartNumberingAfterBreak="0">
    <w:nsid w:val="272B5B51"/>
    <w:multiLevelType w:val="hybridMultilevel"/>
    <w:tmpl w:val="DBA2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5262"/>
    <w:multiLevelType w:val="hybridMultilevel"/>
    <w:tmpl w:val="9C90B342"/>
    <w:lvl w:ilvl="0" w:tplc="782A512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DC4FE8">
      <w:numFmt w:val="bullet"/>
      <w:lvlText w:val=""/>
      <w:lvlJc w:val="left"/>
      <w:pPr>
        <w:ind w:left="3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71E56AE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D9182760">
      <w:numFmt w:val="bullet"/>
      <w:lvlText w:val="•"/>
      <w:lvlJc w:val="left"/>
      <w:pPr>
        <w:ind w:left="5480" w:hanging="360"/>
      </w:pPr>
      <w:rPr>
        <w:rFonts w:hint="default"/>
      </w:rPr>
    </w:lvl>
    <w:lvl w:ilvl="4" w:tplc="E54E6096">
      <w:numFmt w:val="bullet"/>
      <w:lvlText w:val="•"/>
      <w:lvlJc w:val="left"/>
      <w:pPr>
        <w:ind w:left="6260" w:hanging="360"/>
      </w:pPr>
      <w:rPr>
        <w:rFonts w:hint="default"/>
      </w:rPr>
    </w:lvl>
    <w:lvl w:ilvl="5" w:tplc="D36EB83E"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AB9C07DE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2BA25F38">
      <w:numFmt w:val="bullet"/>
      <w:lvlText w:val="•"/>
      <w:lvlJc w:val="left"/>
      <w:pPr>
        <w:ind w:left="8600" w:hanging="360"/>
      </w:pPr>
      <w:rPr>
        <w:rFonts w:hint="default"/>
      </w:rPr>
    </w:lvl>
    <w:lvl w:ilvl="8" w:tplc="56DA75BC">
      <w:numFmt w:val="bullet"/>
      <w:lvlText w:val="•"/>
      <w:lvlJc w:val="left"/>
      <w:pPr>
        <w:ind w:left="9380" w:hanging="360"/>
      </w:pPr>
      <w:rPr>
        <w:rFonts w:hint="default"/>
      </w:rPr>
    </w:lvl>
  </w:abstractNum>
  <w:abstractNum w:abstractNumId="6" w15:restartNumberingAfterBreak="0">
    <w:nsid w:val="54F75B92"/>
    <w:multiLevelType w:val="hybridMultilevel"/>
    <w:tmpl w:val="FBA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AD"/>
    <w:rsid w:val="00004762"/>
    <w:rsid w:val="000816B1"/>
    <w:rsid w:val="00094250"/>
    <w:rsid w:val="000B2B70"/>
    <w:rsid w:val="000C7377"/>
    <w:rsid w:val="000D59E7"/>
    <w:rsid w:val="00191AED"/>
    <w:rsid w:val="001A17C9"/>
    <w:rsid w:val="001D44AD"/>
    <w:rsid w:val="001E6062"/>
    <w:rsid w:val="001F2C1F"/>
    <w:rsid w:val="001F42E9"/>
    <w:rsid w:val="001F5BA2"/>
    <w:rsid w:val="002138DD"/>
    <w:rsid w:val="00225F38"/>
    <w:rsid w:val="00236455"/>
    <w:rsid w:val="00255A7A"/>
    <w:rsid w:val="00286CF0"/>
    <w:rsid w:val="00291C44"/>
    <w:rsid w:val="002B7DB8"/>
    <w:rsid w:val="002C602B"/>
    <w:rsid w:val="00305613"/>
    <w:rsid w:val="003153A9"/>
    <w:rsid w:val="00347735"/>
    <w:rsid w:val="00365B62"/>
    <w:rsid w:val="00391C1B"/>
    <w:rsid w:val="00394D0F"/>
    <w:rsid w:val="003A394C"/>
    <w:rsid w:val="003D0724"/>
    <w:rsid w:val="00423B79"/>
    <w:rsid w:val="0045746E"/>
    <w:rsid w:val="00467A8F"/>
    <w:rsid w:val="00475B39"/>
    <w:rsid w:val="004823BF"/>
    <w:rsid w:val="004D3EC9"/>
    <w:rsid w:val="004E3332"/>
    <w:rsid w:val="00515A9A"/>
    <w:rsid w:val="005572B4"/>
    <w:rsid w:val="00570FFB"/>
    <w:rsid w:val="00574138"/>
    <w:rsid w:val="005962B4"/>
    <w:rsid w:val="005A0629"/>
    <w:rsid w:val="00600565"/>
    <w:rsid w:val="006043FD"/>
    <w:rsid w:val="00612545"/>
    <w:rsid w:val="006133FE"/>
    <w:rsid w:val="00616DCA"/>
    <w:rsid w:val="00627D14"/>
    <w:rsid w:val="006542B4"/>
    <w:rsid w:val="0066484D"/>
    <w:rsid w:val="006F0543"/>
    <w:rsid w:val="00703D41"/>
    <w:rsid w:val="00713B9D"/>
    <w:rsid w:val="00713DC2"/>
    <w:rsid w:val="007355A3"/>
    <w:rsid w:val="00754A72"/>
    <w:rsid w:val="007654CC"/>
    <w:rsid w:val="00776A41"/>
    <w:rsid w:val="00785025"/>
    <w:rsid w:val="007B53D0"/>
    <w:rsid w:val="007D451D"/>
    <w:rsid w:val="008008E7"/>
    <w:rsid w:val="008412CD"/>
    <w:rsid w:val="0085655D"/>
    <w:rsid w:val="00860A49"/>
    <w:rsid w:val="00873FFA"/>
    <w:rsid w:val="008751A9"/>
    <w:rsid w:val="00880346"/>
    <w:rsid w:val="00891DA7"/>
    <w:rsid w:val="008A71B5"/>
    <w:rsid w:val="008B4131"/>
    <w:rsid w:val="00927CDB"/>
    <w:rsid w:val="00950CE3"/>
    <w:rsid w:val="0096744C"/>
    <w:rsid w:val="009872AD"/>
    <w:rsid w:val="009A1A42"/>
    <w:rsid w:val="00A26A58"/>
    <w:rsid w:val="00A6397A"/>
    <w:rsid w:val="00A65EF1"/>
    <w:rsid w:val="00A80434"/>
    <w:rsid w:val="00A90CC3"/>
    <w:rsid w:val="00AA40F7"/>
    <w:rsid w:val="00AC7374"/>
    <w:rsid w:val="00AD2A5B"/>
    <w:rsid w:val="00AE19B7"/>
    <w:rsid w:val="00AF2CEA"/>
    <w:rsid w:val="00B1394F"/>
    <w:rsid w:val="00B22ECC"/>
    <w:rsid w:val="00B26E17"/>
    <w:rsid w:val="00B93F5E"/>
    <w:rsid w:val="00B96914"/>
    <w:rsid w:val="00BA32FF"/>
    <w:rsid w:val="00BF34F2"/>
    <w:rsid w:val="00C12B47"/>
    <w:rsid w:val="00C35607"/>
    <w:rsid w:val="00C5464D"/>
    <w:rsid w:val="00C83FDD"/>
    <w:rsid w:val="00CA6299"/>
    <w:rsid w:val="00CB1C11"/>
    <w:rsid w:val="00CC1968"/>
    <w:rsid w:val="00D278A0"/>
    <w:rsid w:val="00D379AD"/>
    <w:rsid w:val="00DA10F3"/>
    <w:rsid w:val="00DC0E7A"/>
    <w:rsid w:val="00DE0BB6"/>
    <w:rsid w:val="00E20D31"/>
    <w:rsid w:val="00E50586"/>
    <w:rsid w:val="00E67AAD"/>
    <w:rsid w:val="00E85C75"/>
    <w:rsid w:val="00EA020B"/>
    <w:rsid w:val="00F172E9"/>
    <w:rsid w:val="00F449A6"/>
    <w:rsid w:val="00F45B28"/>
    <w:rsid w:val="00F64806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E9DB4"/>
  <w15:chartTrackingRefBased/>
  <w15:docId w15:val="{C0AC4114-4F79-0F4E-9BE0-25C6592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4AD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1D44AD"/>
    <w:pPr>
      <w:spacing w:after="160" w:line="259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D44AD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255A7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5A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91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rsid w:val="00286CF0"/>
    <w:pPr>
      <w:spacing w:after="160" w:line="259" w:lineRule="auto"/>
    </w:pPr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38"/>
  </w:style>
  <w:style w:type="character" w:styleId="PageNumber">
    <w:name w:val="page number"/>
    <w:basedOn w:val="DefaultParagraphFont"/>
    <w:uiPriority w:val="99"/>
    <w:semiHidden/>
    <w:unhideWhenUsed/>
    <w:rsid w:val="00574138"/>
  </w:style>
  <w:style w:type="paragraph" w:styleId="Header">
    <w:name w:val="header"/>
    <w:basedOn w:val="Normal"/>
    <w:link w:val="HeaderChar"/>
    <w:uiPriority w:val="99"/>
    <w:unhideWhenUsed/>
    <w:rsid w:val="007B5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0"/>
  </w:style>
  <w:style w:type="paragraph" w:styleId="NoSpacing">
    <w:name w:val="No Spacing"/>
    <w:uiPriority w:val="1"/>
    <w:qFormat/>
    <w:rsid w:val="007B53D0"/>
    <w:rPr>
      <w:rFonts w:eastAsiaTheme="minorEastAsia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A0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0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62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wwu.edu/tips-working-and-learning-home-safe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licy.wwu.edu/POL-U1500.08-Using-University-Resour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wwu.edu/POL-U5346.01-Managing-and-Safeguarding-University-Asse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ACBA1-A2B5-564B-9A6D-07C1ACB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 Jerns</dc:creator>
  <cp:keywords/>
  <dc:description/>
  <cp:lastModifiedBy>Cara Bryant</cp:lastModifiedBy>
  <cp:revision>2</cp:revision>
  <dcterms:created xsi:type="dcterms:W3CDTF">2021-07-30T20:20:00Z</dcterms:created>
  <dcterms:modified xsi:type="dcterms:W3CDTF">2021-07-30T20:20:00Z</dcterms:modified>
</cp:coreProperties>
</file>